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CD652" w14:textId="344BD85B" w:rsidR="00153747" w:rsidRPr="00624677" w:rsidRDefault="00C6199A" w:rsidP="00624677">
      <w:pPr>
        <w:ind w:right="2700"/>
        <w:rPr>
          <w:iCs/>
          <w:sz w:val="20"/>
          <w:highlight w:val="green"/>
          <w:lang w:val="fr-FR"/>
        </w:rPr>
      </w:pPr>
      <w:r>
        <w:rPr>
          <w:iCs/>
          <w:lang w:val="fr-FR"/>
        </w:rPr>
        <w:t>AV 2019</w:t>
      </w:r>
      <w:r w:rsidR="00153747" w:rsidRPr="00C3694B">
        <w:rPr>
          <w:iCs/>
          <w:sz w:val="20"/>
          <w:lang w:val="fr-FR"/>
        </w:rPr>
        <w:tab/>
      </w:r>
      <w:r w:rsidR="00153747" w:rsidRPr="00C3694B">
        <w:rPr>
          <w:iCs/>
          <w:sz w:val="20"/>
          <w:lang w:val="fr-FR"/>
        </w:rPr>
        <w:tab/>
      </w:r>
      <w:r w:rsidR="00153747" w:rsidRPr="00C3694B">
        <w:rPr>
          <w:iCs/>
          <w:sz w:val="20"/>
          <w:lang w:val="fr-FR"/>
        </w:rPr>
        <w:tab/>
      </w:r>
      <w:r w:rsidR="00153747" w:rsidRPr="00C3694B">
        <w:rPr>
          <w:iCs/>
          <w:sz w:val="20"/>
          <w:lang w:val="fr-FR"/>
        </w:rPr>
        <w:tab/>
      </w:r>
      <w:r w:rsidR="00153747" w:rsidRPr="00C3694B">
        <w:rPr>
          <w:iCs/>
          <w:sz w:val="20"/>
          <w:lang w:val="fr-FR"/>
        </w:rPr>
        <w:tab/>
      </w:r>
      <w:r w:rsidR="00153747" w:rsidRPr="00C3694B">
        <w:rPr>
          <w:iCs/>
          <w:sz w:val="20"/>
          <w:lang w:val="fr-FR"/>
        </w:rPr>
        <w:tab/>
      </w:r>
      <w:r w:rsidR="00153747" w:rsidRPr="00C3694B">
        <w:rPr>
          <w:iCs/>
          <w:sz w:val="20"/>
          <w:lang w:val="fr-FR"/>
        </w:rPr>
        <w:tab/>
      </w:r>
      <w:r w:rsidR="00153747" w:rsidRPr="00C3694B">
        <w:rPr>
          <w:iCs/>
          <w:sz w:val="20"/>
          <w:lang w:val="fr-FR"/>
        </w:rPr>
        <w:tab/>
      </w:r>
      <w:bookmarkStart w:id="0" w:name="_GoBack"/>
      <w:bookmarkEnd w:id="0"/>
      <w:r w:rsidR="00153747" w:rsidRPr="00C3694B">
        <w:rPr>
          <w:iCs/>
          <w:sz w:val="20"/>
          <w:lang w:val="fr-FR"/>
        </w:rPr>
        <w:tab/>
      </w:r>
      <w:r w:rsidR="00153747" w:rsidRPr="00C3694B">
        <w:rPr>
          <w:iCs/>
          <w:sz w:val="20"/>
          <w:lang w:val="fr-FR"/>
        </w:rPr>
        <w:tab/>
      </w:r>
    </w:p>
    <w:p w14:paraId="4DBCD653" w14:textId="589FDFB7" w:rsidR="00153747" w:rsidRPr="006470BC" w:rsidRDefault="00A73748" w:rsidP="00D42008">
      <w:pPr>
        <w:pStyle w:val="Titre2"/>
        <w:ind w:right="540"/>
        <w:rPr>
          <w:rFonts w:ascii="Arial" w:hAnsi="Arial" w:cs="Arial"/>
          <w:sz w:val="36"/>
          <w:szCs w:val="36"/>
          <w:u w:val="single"/>
          <w:lang w:val="fr-FR"/>
        </w:rPr>
      </w:pPr>
      <w:r w:rsidRPr="006470BC">
        <w:rPr>
          <w:rFonts w:ascii="Arial" w:hAnsi="Arial" w:cs="Arial"/>
          <w:sz w:val="36"/>
          <w:szCs w:val="36"/>
          <w:u w:val="single"/>
          <w:lang w:val="fr-FR"/>
        </w:rPr>
        <w:t xml:space="preserve">Fiche de synthèse de </w:t>
      </w:r>
      <w:r w:rsidRPr="00F83E72">
        <w:rPr>
          <w:rFonts w:ascii="Arial" w:hAnsi="Arial" w:cs="Arial"/>
          <w:sz w:val="36"/>
          <w:szCs w:val="36"/>
          <w:u w:val="single"/>
          <w:lang w:val="fr-FR"/>
        </w:rPr>
        <w:t xml:space="preserve">l’appréciation du </w:t>
      </w:r>
      <w:r w:rsidR="00D95BBC" w:rsidRPr="00F83E72">
        <w:rPr>
          <w:rFonts w:ascii="Arial" w:hAnsi="Arial" w:cs="Arial"/>
          <w:sz w:val="36"/>
          <w:szCs w:val="36"/>
          <w:u w:val="single"/>
          <w:lang w:val="fr-FR"/>
        </w:rPr>
        <w:t xml:space="preserve">projet </w:t>
      </w:r>
      <w:r w:rsidRPr="00F83E72">
        <w:rPr>
          <w:rFonts w:ascii="Arial" w:hAnsi="Arial" w:cs="Arial"/>
          <w:sz w:val="36"/>
          <w:szCs w:val="36"/>
          <w:u w:val="single"/>
          <w:lang w:val="fr-FR"/>
        </w:rPr>
        <w:t>« </w:t>
      </w:r>
      <w:r w:rsidR="002F1906" w:rsidRPr="00F83E72">
        <w:rPr>
          <w:rFonts w:ascii="Arial" w:hAnsi="Arial" w:cs="Arial"/>
          <w:sz w:val="36"/>
          <w:szCs w:val="36"/>
          <w:u w:val="single"/>
          <w:lang w:val="fr-BE"/>
        </w:rPr>
        <w:t>Les justes Turcs</w:t>
      </w:r>
      <w:r w:rsidRPr="00F83E72">
        <w:rPr>
          <w:rFonts w:ascii="Arial" w:hAnsi="Arial" w:cs="Arial"/>
          <w:sz w:val="36"/>
          <w:szCs w:val="36"/>
          <w:u w:val="single"/>
          <w:lang w:val="fr-FR"/>
        </w:rPr>
        <w:t>»</w:t>
      </w:r>
    </w:p>
    <w:p w14:paraId="4DBCD654" w14:textId="77777777" w:rsidR="00AC7912" w:rsidRPr="006470BC" w:rsidRDefault="00AC7912" w:rsidP="00AC7912">
      <w:pPr>
        <w:jc w:val="center"/>
        <w:rPr>
          <w:rFonts w:ascii="Arial" w:hAnsi="Arial" w:cs="Arial"/>
          <w:sz w:val="28"/>
          <w:szCs w:val="28"/>
          <w:lang w:val="fr-FR"/>
        </w:rPr>
      </w:pPr>
      <w:r w:rsidRPr="006470BC">
        <w:rPr>
          <w:rFonts w:ascii="Arial" w:hAnsi="Arial" w:cs="Arial"/>
          <w:sz w:val="28"/>
          <w:szCs w:val="28"/>
          <w:lang w:val="fr-FR"/>
        </w:rPr>
        <w:t>Pour le gestionnaire DGD</w:t>
      </w:r>
      <w:r w:rsidR="00A73748" w:rsidRPr="006470BC">
        <w:rPr>
          <w:rFonts w:ascii="Arial" w:hAnsi="Arial" w:cs="Arial"/>
          <w:sz w:val="28"/>
          <w:szCs w:val="28"/>
          <w:lang w:val="fr-FR"/>
        </w:rPr>
        <w:t xml:space="preserve"> </w:t>
      </w:r>
    </w:p>
    <w:p w14:paraId="4DBCD655" w14:textId="77777777" w:rsidR="00D95BBC" w:rsidRPr="006470BC" w:rsidRDefault="00D95BBC" w:rsidP="00D95BBC">
      <w:pPr>
        <w:tabs>
          <w:tab w:val="left" w:pos="589"/>
        </w:tabs>
        <w:rPr>
          <w:rFonts w:ascii="Arial" w:hAnsi="Arial" w:cs="Arial"/>
          <w:sz w:val="28"/>
          <w:szCs w:val="28"/>
          <w:lang w:val="fr-FR"/>
        </w:rPr>
      </w:pPr>
    </w:p>
    <w:p w14:paraId="4DBCD656" w14:textId="3FCD03CC" w:rsidR="00D95BBC" w:rsidRPr="00F83E72" w:rsidRDefault="00D95BBC" w:rsidP="00D95BBC">
      <w:pPr>
        <w:tabs>
          <w:tab w:val="left" w:pos="589"/>
        </w:tabs>
        <w:rPr>
          <w:rFonts w:ascii="Arial" w:hAnsi="Arial" w:cs="Arial"/>
          <w:sz w:val="22"/>
          <w:szCs w:val="22"/>
          <w:lang w:val="fr-FR"/>
        </w:rPr>
      </w:pPr>
      <w:r w:rsidRPr="00F83E72">
        <w:rPr>
          <w:rFonts w:ascii="Arial" w:hAnsi="Arial" w:cs="Arial"/>
          <w:sz w:val="22"/>
          <w:szCs w:val="22"/>
          <w:lang w:val="fr-FR"/>
        </w:rPr>
        <w:t xml:space="preserve">Lot : </w:t>
      </w:r>
      <w:r w:rsidR="002F1906" w:rsidRPr="00F83E72">
        <w:rPr>
          <w:rFonts w:ascii="Arial" w:hAnsi="Arial" w:cs="Arial"/>
          <w:sz w:val="22"/>
          <w:szCs w:val="22"/>
          <w:lang w:val="fr-FR"/>
        </w:rPr>
        <w:t>2 (Documentaire</w:t>
      </w:r>
      <w:r w:rsidR="00FC66BB" w:rsidRPr="00F83E72">
        <w:rPr>
          <w:rFonts w:ascii="Arial" w:hAnsi="Arial" w:cs="Arial"/>
          <w:sz w:val="22"/>
          <w:szCs w:val="22"/>
          <w:lang w:val="fr-FR"/>
        </w:rPr>
        <w:t>)</w:t>
      </w:r>
      <w:r w:rsidR="00CB1068" w:rsidRPr="00F83E72">
        <w:rPr>
          <w:rFonts w:ascii="Arial" w:hAnsi="Arial" w:cs="Arial"/>
          <w:sz w:val="22"/>
          <w:szCs w:val="22"/>
          <w:lang w:val="fr-FR"/>
        </w:rPr>
        <w:t xml:space="preserve"> </w:t>
      </w:r>
    </w:p>
    <w:p w14:paraId="2A08D635" w14:textId="3EF7DB66" w:rsidR="00EC07F9" w:rsidRPr="00F83E72" w:rsidRDefault="00EC07F9" w:rsidP="00EC07F9">
      <w:pPr>
        <w:rPr>
          <w:rFonts w:ascii="Arial" w:hAnsi="Arial" w:cs="Arial"/>
          <w:sz w:val="22"/>
          <w:szCs w:val="22"/>
          <w:lang w:val="fr-BE"/>
        </w:rPr>
      </w:pPr>
      <w:r w:rsidRPr="00F83E72">
        <w:rPr>
          <w:rFonts w:ascii="Arial" w:hAnsi="Arial" w:cs="Arial"/>
          <w:sz w:val="22"/>
          <w:szCs w:val="22"/>
          <w:lang w:val="fr-BE"/>
        </w:rPr>
        <w:t xml:space="preserve">Projet : </w:t>
      </w:r>
      <w:r w:rsidR="002F1906" w:rsidRPr="00F83E72">
        <w:rPr>
          <w:rFonts w:ascii="Arial" w:hAnsi="Arial" w:cs="Arial"/>
          <w:sz w:val="22"/>
          <w:szCs w:val="22"/>
          <w:u w:val="single"/>
          <w:lang w:val="fr-FR"/>
        </w:rPr>
        <w:t>« </w:t>
      </w:r>
      <w:r w:rsidR="002F1906" w:rsidRPr="00F83E72">
        <w:rPr>
          <w:rFonts w:ascii="Arial" w:hAnsi="Arial" w:cs="Arial"/>
          <w:sz w:val="22"/>
          <w:szCs w:val="22"/>
          <w:lang w:val="fr-BE"/>
        </w:rPr>
        <w:t>Les justes Turcs</w:t>
      </w:r>
      <w:r w:rsidR="002F1906" w:rsidRPr="00F83E72">
        <w:rPr>
          <w:rFonts w:ascii="Arial" w:hAnsi="Arial" w:cs="Arial"/>
          <w:sz w:val="22"/>
          <w:szCs w:val="22"/>
          <w:u w:val="single"/>
          <w:lang w:val="fr-FR"/>
        </w:rPr>
        <w:t>»</w:t>
      </w:r>
    </w:p>
    <w:p w14:paraId="300E7AA2" w14:textId="79D440FD" w:rsidR="00EC07F9" w:rsidRPr="00F83E72" w:rsidRDefault="00EC07F9" w:rsidP="00EC07F9">
      <w:pPr>
        <w:rPr>
          <w:rFonts w:ascii="Arial" w:hAnsi="Arial" w:cs="Arial"/>
          <w:sz w:val="22"/>
          <w:szCs w:val="22"/>
          <w:lang w:val="fr-BE"/>
        </w:rPr>
      </w:pPr>
      <w:r w:rsidRPr="00F83E72">
        <w:rPr>
          <w:rFonts w:ascii="Arial" w:hAnsi="Arial" w:cs="Arial"/>
          <w:sz w:val="22"/>
          <w:szCs w:val="22"/>
          <w:lang w:val="fr-BE"/>
        </w:rPr>
        <w:t xml:space="preserve">Réalisateur / producteur : </w:t>
      </w:r>
      <w:r w:rsidR="002F1906" w:rsidRPr="00F83E72">
        <w:rPr>
          <w:rFonts w:ascii="Arial" w:hAnsi="Arial" w:cs="Arial"/>
          <w:sz w:val="22"/>
          <w:szCs w:val="22"/>
          <w:lang w:val="fr-BE"/>
        </w:rPr>
        <w:t>Laurence D’Hondt et Romain Fleury</w:t>
      </w:r>
    </w:p>
    <w:p w14:paraId="4DBCD657" w14:textId="77777777" w:rsidR="00465BC7" w:rsidRPr="00F83E72" w:rsidRDefault="00465BC7" w:rsidP="00A73748">
      <w:pPr>
        <w:tabs>
          <w:tab w:val="left" w:pos="589"/>
        </w:tabs>
        <w:rPr>
          <w:rFonts w:ascii="Arial" w:hAnsi="Arial" w:cs="Arial"/>
          <w:sz w:val="22"/>
          <w:szCs w:val="22"/>
          <w:lang w:val="fr-FR"/>
        </w:rPr>
      </w:pPr>
    </w:p>
    <w:p w14:paraId="4DBCD65B" w14:textId="34585635" w:rsidR="00A73748" w:rsidRPr="00F83E72" w:rsidRDefault="00A73748" w:rsidP="00A73748">
      <w:pPr>
        <w:tabs>
          <w:tab w:val="left" w:pos="589"/>
        </w:tabs>
        <w:rPr>
          <w:rFonts w:ascii="Arial" w:hAnsi="Arial" w:cs="Arial"/>
          <w:sz w:val="22"/>
          <w:szCs w:val="22"/>
          <w:lang w:val="fr-FR"/>
        </w:rPr>
      </w:pPr>
      <w:r w:rsidRPr="00F83E72">
        <w:rPr>
          <w:rFonts w:ascii="Arial" w:hAnsi="Arial" w:cs="Arial"/>
          <w:sz w:val="22"/>
          <w:szCs w:val="22"/>
          <w:lang w:val="fr-FR"/>
        </w:rPr>
        <w:t xml:space="preserve">Durée : </w:t>
      </w:r>
    </w:p>
    <w:p w14:paraId="4DBCD65C" w14:textId="375AD7ED" w:rsidR="00A73748" w:rsidRPr="00F83E72" w:rsidRDefault="00A73748" w:rsidP="00A73748">
      <w:pPr>
        <w:tabs>
          <w:tab w:val="left" w:pos="589"/>
        </w:tabs>
        <w:rPr>
          <w:rFonts w:ascii="Arial" w:eastAsia="Calibri" w:hAnsi="Arial" w:cs="Arial"/>
          <w:sz w:val="22"/>
          <w:szCs w:val="22"/>
          <w:lang w:val="fr-BE" w:eastAsia="en-US"/>
        </w:rPr>
      </w:pPr>
      <w:r w:rsidRPr="00F83E72">
        <w:rPr>
          <w:rFonts w:ascii="Arial" w:hAnsi="Arial" w:cs="Arial"/>
          <w:sz w:val="22"/>
          <w:szCs w:val="22"/>
          <w:lang w:val="fr-FR"/>
        </w:rPr>
        <w:t>G</w:t>
      </w:r>
      <w:r w:rsidR="006470BC" w:rsidRPr="00F83E72">
        <w:rPr>
          <w:rFonts w:ascii="Arial" w:eastAsia="Calibri" w:hAnsi="Arial" w:cs="Arial"/>
          <w:sz w:val="22"/>
          <w:szCs w:val="22"/>
          <w:lang w:val="fr-BE" w:eastAsia="en-US"/>
        </w:rPr>
        <w:t>estionnaire</w:t>
      </w:r>
      <w:r w:rsidRPr="00F83E72">
        <w:rPr>
          <w:rFonts w:ascii="Arial" w:eastAsia="Calibri" w:hAnsi="Arial" w:cs="Arial"/>
          <w:sz w:val="22"/>
          <w:szCs w:val="22"/>
          <w:lang w:val="fr-BE" w:eastAsia="en-US"/>
        </w:rPr>
        <w:t xml:space="preserve"> responsable</w:t>
      </w:r>
      <w:r w:rsidR="00D95BBC" w:rsidRPr="00F83E72">
        <w:rPr>
          <w:rFonts w:ascii="Arial" w:eastAsia="Calibri" w:hAnsi="Arial" w:cs="Arial"/>
          <w:sz w:val="22"/>
          <w:szCs w:val="22"/>
          <w:lang w:val="fr-BE" w:eastAsia="en-US"/>
        </w:rPr>
        <w:t> :</w:t>
      </w:r>
      <w:r w:rsidR="00EC07F9" w:rsidRPr="00F83E72">
        <w:rPr>
          <w:rFonts w:ascii="Arial" w:eastAsia="Calibri" w:hAnsi="Arial" w:cs="Arial"/>
          <w:sz w:val="22"/>
          <w:szCs w:val="22"/>
          <w:lang w:val="fr-BE" w:eastAsia="en-US"/>
        </w:rPr>
        <w:t>EP</w:t>
      </w:r>
    </w:p>
    <w:p w14:paraId="4DBCD65D" w14:textId="270CE274" w:rsidR="00A73748" w:rsidRPr="00F83E72" w:rsidRDefault="00A73748" w:rsidP="00A73748">
      <w:pPr>
        <w:tabs>
          <w:tab w:val="left" w:pos="589"/>
        </w:tabs>
        <w:rPr>
          <w:rFonts w:ascii="Arial" w:hAnsi="Arial" w:cs="Arial"/>
          <w:sz w:val="22"/>
          <w:szCs w:val="22"/>
          <w:lang w:val="fr-FR"/>
        </w:rPr>
      </w:pPr>
      <w:r w:rsidRPr="00F83E72">
        <w:rPr>
          <w:rFonts w:ascii="Arial" w:eastAsia="Calibri" w:hAnsi="Arial" w:cs="Arial"/>
          <w:sz w:val="22"/>
          <w:szCs w:val="22"/>
          <w:lang w:val="fr-BE" w:eastAsia="en-US"/>
        </w:rPr>
        <w:t>n° du dossier</w:t>
      </w:r>
      <w:r w:rsidR="00E31C31" w:rsidRPr="00F83E72">
        <w:rPr>
          <w:rFonts w:ascii="Arial" w:eastAsia="Calibri" w:hAnsi="Arial" w:cs="Arial"/>
          <w:sz w:val="22"/>
          <w:szCs w:val="22"/>
          <w:lang w:val="fr-BE" w:eastAsia="en-US"/>
        </w:rPr>
        <w:t xml:space="preserve"> : </w:t>
      </w:r>
      <w:r w:rsidR="00EC07F9" w:rsidRPr="00F83E72">
        <w:rPr>
          <w:rFonts w:ascii="Arial" w:eastAsia="Calibri" w:hAnsi="Arial" w:cs="Arial"/>
          <w:sz w:val="22"/>
          <w:szCs w:val="22"/>
          <w:lang w:val="fr-BE" w:eastAsia="en-US"/>
        </w:rPr>
        <w:t>D3.1/EP/2019/</w:t>
      </w:r>
      <w:r w:rsidR="002F1906" w:rsidRPr="00F83E72">
        <w:rPr>
          <w:rFonts w:ascii="Arial" w:eastAsia="Calibri" w:hAnsi="Arial" w:cs="Arial"/>
          <w:sz w:val="22"/>
          <w:szCs w:val="22"/>
          <w:lang w:val="fr-BE" w:eastAsia="en-US"/>
        </w:rPr>
        <w:t>3426</w:t>
      </w:r>
    </w:p>
    <w:p w14:paraId="4DBCD65E" w14:textId="77777777" w:rsidR="00A73748" w:rsidRPr="006470BC" w:rsidRDefault="00A73748" w:rsidP="00A73748">
      <w:pPr>
        <w:rPr>
          <w:rFonts w:ascii="Arial" w:eastAsia="Calibri" w:hAnsi="Arial" w:cs="Arial"/>
          <w:color w:val="1F497D"/>
          <w:sz w:val="22"/>
          <w:szCs w:val="22"/>
          <w:lang w:val="fr-BE" w:eastAsia="en-US"/>
        </w:rPr>
      </w:pPr>
    </w:p>
    <w:p w14:paraId="4DBCD65F" w14:textId="77777777" w:rsidR="00AC7912" w:rsidRPr="006470BC" w:rsidRDefault="00AC7912" w:rsidP="00AC7912">
      <w:pPr>
        <w:rPr>
          <w:rFonts w:ascii="Arial" w:hAnsi="Arial" w:cs="Arial"/>
          <w:sz w:val="22"/>
          <w:szCs w:val="22"/>
          <w:lang w:val="fr-FR"/>
        </w:rPr>
      </w:pPr>
    </w:p>
    <w:p w14:paraId="4DBCD660" w14:textId="77777777" w:rsidR="00AC7912" w:rsidRPr="006470BC" w:rsidRDefault="00AC7912" w:rsidP="00AC7912">
      <w:pPr>
        <w:rPr>
          <w:rFonts w:ascii="Arial" w:hAnsi="Arial" w:cs="Arial"/>
          <w:sz w:val="22"/>
          <w:szCs w:val="22"/>
          <w:lang w:val="fr-FR"/>
        </w:rPr>
      </w:pPr>
    </w:p>
    <w:p w14:paraId="4DBCD661" w14:textId="77777777" w:rsidR="00153747" w:rsidRPr="006470BC" w:rsidRDefault="00153747" w:rsidP="00624677">
      <w:pPr>
        <w:jc w:val="right"/>
        <w:rPr>
          <w:rFonts w:ascii="Arial" w:hAnsi="Arial" w:cs="Arial"/>
          <w:sz w:val="22"/>
          <w:szCs w:val="22"/>
          <w:lang w:val="fr-FR"/>
        </w:rPr>
      </w:pPr>
    </w:p>
    <w:tbl>
      <w:tblPr>
        <w:tblpPr w:leftFromText="180" w:rightFromText="180" w:vertAnchor="text" w:tblpY="1"/>
        <w:tblOverlap w:val="neve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488"/>
      </w:tblGrid>
      <w:tr w:rsidR="00153747" w:rsidRPr="00F83E72" w14:paraId="4DBCD664" w14:textId="77777777" w:rsidTr="005867B2">
        <w:tc>
          <w:tcPr>
            <w:tcW w:w="2622" w:type="dxa"/>
          </w:tcPr>
          <w:p w14:paraId="4DBCD662" w14:textId="77777777" w:rsidR="00153747" w:rsidRPr="006470BC" w:rsidRDefault="00153747" w:rsidP="00465BC7">
            <w:pPr>
              <w:rPr>
                <w:rFonts w:ascii="Arial" w:hAnsi="Arial" w:cs="Arial"/>
                <w:b/>
                <w:bCs/>
                <w:sz w:val="22"/>
                <w:szCs w:val="22"/>
                <w:lang w:val="fr-BE"/>
              </w:rPr>
            </w:pPr>
          </w:p>
        </w:tc>
        <w:tc>
          <w:tcPr>
            <w:tcW w:w="11488" w:type="dxa"/>
          </w:tcPr>
          <w:p w14:paraId="4DBCD663" w14:textId="77777777" w:rsidR="00153747" w:rsidRPr="006470BC" w:rsidRDefault="00153747" w:rsidP="00465BC7">
            <w:pPr>
              <w:tabs>
                <w:tab w:val="left" w:pos="2690"/>
              </w:tabs>
              <w:jc w:val="both"/>
              <w:rPr>
                <w:rFonts w:ascii="Arial" w:hAnsi="Arial" w:cs="Arial"/>
                <w:sz w:val="22"/>
                <w:szCs w:val="22"/>
                <w:lang w:val="fr-BE"/>
              </w:rPr>
            </w:pPr>
          </w:p>
        </w:tc>
      </w:tr>
      <w:tr w:rsidR="00153747" w:rsidRPr="00EC07F9" w14:paraId="4DBCD669" w14:textId="77777777" w:rsidTr="005867B2">
        <w:trPr>
          <w:trHeight w:val="536"/>
        </w:trPr>
        <w:tc>
          <w:tcPr>
            <w:tcW w:w="2622" w:type="dxa"/>
          </w:tcPr>
          <w:p w14:paraId="4DBCD665" w14:textId="77777777" w:rsidR="00153747" w:rsidRPr="006470BC" w:rsidRDefault="00D95BBC" w:rsidP="00D95BBC">
            <w:pPr>
              <w:rPr>
                <w:rFonts w:ascii="Arial" w:hAnsi="Arial" w:cs="Arial"/>
                <w:b/>
                <w:sz w:val="22"/>
                <w:szCs w:val="22"/>
              </w:rPr>
            </w:pPr>
            <w:r w:rsidRPr="006470BC">
              <w:rPr>
                <w:rFonts w:ascii="Arial" w:hAnsi="Arial" w:cs="Arial"/>
                <w:b/>
                <w:sz w:val="22"/>
                <w:szCs w:val="22"/>
              </w:rPr>
              <w:t>1</w:t>
            </w:r>
            <w:r w:rsidR="00153747" w:rsidRPr="006470BC">
              <w:rPr>
                <w:rFonts w:ascii="Arial" w:hAnsi="Arial" w:cs="Arial"/>
                <w:b/>
                <w:sz w:val="22"/>
                <w:szCs w:val="22"/>
              </w:rPr>
              <w:t xml:space="preserve">. </w:t>
            </w:r>
            <w:r w:rsidR="00AC7912" w:rsidRPr="006470BC">
              <w:rPr>
                <w:rFonts w:ascii="Arial" w:hAnsi="Arial" w:cs="Arial"/>
                <w:b/>
                <w:sz w:val="22"/>
                <w:szCs w:val="22"/>
              </w:rPr>
              <w:t>Description</w:t>
            </w:r>
          </w:p>
        </w:tc>
        <w:tc>
          <w:tcPr>
            <w:tcW w:w="11488" w:type="dxa"/>
          </w:tcPr>
          <w:p w14:paraId="4DBCD666" w14:textId="77777777" w:rsidR="00153747" w:rsidRPr="006470BC" w:rsidRDefault="00153747" w:rsidP="00465BC7">
            <w:pPr>
              <w:jc w:val="both"/>
              <w:rPr>
                <w:rFonts w:ascii="Arial" w:hAnsi="Arial" w:cs="Arial"/>
                <w:sz w:val="22"/>
                <w:szCs w:val="22"/>
                <w:lang w:val="fr-FR"/>
              </w:rPr>
            </w:pPr>
            <w:r w:rsidRPr="006470BC">
              <w:rPr>
                <w:rFonts w:ascii="Arial" w:hAnsi="Arial" w:cs="Arial"/>
                <w:sz w:val="22"/>
                <w:szCs w:val="22"/>
                <w:u w:val="single"/>
                <w:lang w:val="fr-FR"/>
              </w:rPr>
              <w:t>Scénario</w:t>
            </w:r>
            <w:r w:rsidRPr="006470BC">
              <w:rPr>
                <w:rFonts w:ascii="Arial" w:hAnsi="Arial" w:cs="Arial"/>
                <w:sz w:val="22"/>
                <w:szCs w:val="22"/>
                <w:lang w:val="fr-FR"/>
              </w:rPr>
              <w:t xml:space="preserve"> : </w:t>
            </w:r>
          </w:p>
          <w:p w14:paraId="4DBCD668" w14:textId="558E240A" w:rsidR="00B723CA" w:rsidRPr="006470BC" w:rsidRDefault="00D807CA" w:rsidP="00465BC7">
            <w:pPr>
              <w:jc w:val="both"/>
              <w:rPr>
                <w:rFonts w:ascii="Arial" w:hAnsi="Arial" w:cs="Arial"/>
                <w:sz w:val="22"/>
                <w:szCs w:val="22"/>
                <w:lang w:val="fr-FR"/>
              </w:rPr>
            </w:pPr>
            <w:r>
              <w:rPr>
                <w:rFonts w:ascii="Arial" w:hAnsi="Arial" w:cs="Arial"/>
                <w:sz w:val="22"/>
                <w:szCs w:val="22"/>
                <w:lang w:val="fr-FR"/>
              </w:rPr>
              <w:t>L’histoire méconnue des « justes »</w:t>
            </w:r>
            <w:r w:rsidR="00E32482">
              <w:rPr>
                <w:rFonts w:ascii="Arial" w:hAnsi="Arial" w:cs="Arial"/>
                <w:sz w:val="22"/>
                <w:szCs w:val="22"/>
                <w:lang w:val="fr-FR"/>
              </w:rPr>
              <w:t xml:space="preserve"> Turcs,</w:t>
            </w:r>
            <w:r>
              <w:rPr>
                <w:rFonts w:ascii="Arial" w:hAnsi="Arial" w:cs="Arial"/>
                <w:sz w:val="22"/>
                <w:szCs w:val="22"/>
                <w:lang w:val="fr-FR"/>
              </w:rPr>
              <w:t xml:space="preserve"> ceux qui ont sauvé des Arméniens lors du génocide du même nom</w:t>
            </w:r>
            <w:r w:rsidR="00A445BE">
              <w:rPr>
                <w:rFonts w:ascii="Arial" w:hAnsi="Arial" w:cs="Arial"/>
                <w:sz w:val="22"/>
                <w:szCs w:val="22"/>
                <w:lang w:val="fr-FR"/>
              </w:rPr>
              <w:t>. La figure du juste peut réconcilier</w:t>
            </w:r>
            <w:r w:rsidR="00F83E72">
              <w:rPr>
                <w:rFonts w:ascii="Arial" w:hAnsi="Arial" w:cs="Arial"/>
                <w:sz w:val="22"/>
                <w:szCs w:val="22"/>
                <w:lang w:val="fr-FR"/>
              </w:rPr>
              <w:t xml:space="preserve"> </w:t>
            </w:r>
            <w:r w:rsidR="00A445BE">
              <w:rPr>
                <w:rFonts w:ascii="Arial" w:hAnsi="Arial" w:cs="Arial"/>
                <w:sz w:val="22"/>
                <w:szCs w:val="22"/>
                <w:lang w:val="fr-FR"/>
              </w:rPr>
              <w:t>les 2 peuples…</w:t>
            </w:r>
          </w:p>
        </w:tc>
      </w:tr>
      <w:tr w:rsidR="00FD7689" w:rsidRPr="00CB1068" w14:paraId="4DBCD66D" w14:textId="77777777" w:rsidTr="005867B2">
        <w:tc>
          <w:tcPr>
            <w:tcW w:w="2622" w:type="dxa"/>
          </w:tcPr>
          <w:p w14:paraId="4DBCD66A" w14:textId="77777777" w:rsidR="00FD7689" w:rsidRPr="006470BC" w:rsidRDefault="00FD7689" w:rsidP="00465BC7">
            <w:pPr>
              <w:rPr>
                <w:rFonts w:ascii="Arial" w:hAnsi="Arial" w:cs="Arial"/>
                <w:b/>
                <w:sz w:val="22"/>
                <w:szCs w:val="22"/>
                <w:lang w:val="fr-BE"/>
              </w:rPr>
            </w:pPr>
            <w:r w:rsidRPr="006470BC">
              <w:rPr>
                <w:rFonts w:ascii="Arial" w:hAnsi="Arial" w:cs="Arial"/>
                <w:b/>
                <w:sz w:val="22"/>
                <w:szCs w:val="22"/>
                <w:lang w:val="fr-BE"/>
              </w:rPr>
              <w:t>2. Appréciation générale du Jury</w:t>
            </w:r>
          </w:p>
        </w:tc>
        <w:tc>
          <w:tcPr>
            <w:tcW w:w="11488" w:type="dxa"/>
          </w:tcPr>
          <w:p w14:paraId="4DBCD66B" w14:textId="77777777" w:rsidR="00FD7689" w:rsidRDefault="00FD7689" w:rsidP="00465BC7">
            <w:pPr>
              <w:rPr>
                <w:rFonts w:ascii="Arial" w:hAnsi="Arial" w:cs="Arial"/>
                <w:sz w:val="22"/>
                <w:szCs w:val="22"/>
                <w:lang w:val="fr-BE"/>
              </w:rPr>
            </w:pPr>
            <w:r w:rsidRPr="006470BC">
              <w:rPr>
                <w:rFonts w:ascii="Arial" w:hAnsi="Arial" w:cs="Arial"/>
                <w:sz w:val="22"/>
                <w:szCs w:val="22"/>
                <w:lang w:val="fr-BE"/>
              </w:rPr>
              <w:t>Avis général (non chiffré)</w:t>
            </w:r>
          </w:p>
          <w:p w14:paraId="4DBCD66C" w14:textId="77777777" w:rsidR="005867B2" w:rsidRPr="006470BC" w:rsidRDefault="005867B2" w:rsidP="00F56909">
            <w:pPr>
              <w:rPr>
                <w:rFonts w:ascii="Arial" w:hAnsi="Arial" w:cs="Arial"/>
                <w:sz w:val="22"/>
                <w:szCs w:val="22"/>
                <w:lang w:val="fr-BE"/>
              </w:rPr>
            </w:pPr>
          </w:p>
        </w:tc>
      </w:tr>
      <w:tr w:rsidR="00153747" w:rsidRPr="00CB1068" w14:paraId="4DBCD6C5" w14:textId="77777777" w:rsidTr="005867B2">
        <w:tc>
          <w:tcPr>
            <w:tcW w:w="2622" w:type="dxa"/>
          </w:tcPr>
          <w:p w14:paraId="4DBCD66E" w14:textId="77777777" w:rsidR="00AC7912" w:rsidRPr="006470BC" w:rsidRDefault="00AC7912" w:rsidP="00465BC7">
            <w:pPr>
              <w:rPr>
                <w:rFonts w:ascii="Arial" w:hAnsi="Arial" w:cs="Arial"/>
                <w:b/>
                <w:sz w:val="22"/>
                <w:szCs w:val="22"/>
                <w:lang w:val="fr-BE"/>
              </w:rPr>
            </w:pPr>
          </w:p>
          <w:p w14:paraId="4DBCD66F" w14:textId="77777777" w:rsidR="00AC7912" w:rsidRPr="006470BC" w:rsidRDefault="00AC7912" w:rsidP="00465BC7">
            <w:pPr>
              <w:rPr>
                <w:rFonts w:ascii="Arial" w:hAnsi="Arial" w:cs="Arial"/>
                <w:b/>
                <w:sz w:val="22"/>
                <w:szCs w:val="22"/>
                <w:lang w:val="fr-BE"/>
              </w:rPr>
            </w:pPr>
            <w:r w:rsidRPr="006470BC">
              <w:rPr>
                <w:rFonts w:ascii="Arial" w:hAnsi="Arial" w:cs="Arial"/>
                <w:b/>
                <w:sz w:val="22"/>
                <w:szCs w:val="22"/>
                <w:lang w:val="fr-BE"/>
              </w:rPr>
              <w:t>3. Cotation du jury</w:t>
            </w:r>
          </w:p>
          <w:p w14:paraId="4DBCD670" w14:textId="77777777" w:rsidR="00AC7912" w:rsidRPr="006470BC" w:rsidRDefault="00AC7912" w:rsidP="00465BC7">
            <w:pPr>
              <w:rPr>
                <w:rFonts w:ascii="Arial" w:hAnsi="Arial" w:cs="Arial"/>
                <w:b/>
                <w:sz w:val="22"/>
                <w:szCs w:val="22"/>
                <w:lang w:val="fr-BE"/>
              </w:rPr>
            </w:pPr>
          </w:p>
          <w:p w14:paraId="4DBCD671" w14:textId="77777777" w:rsidR="00AC7912" w:rsidRPr="006470BC" w:rsidRDefault="00AC7912" w:rsidP="00465BC7">
            <w:pPr>
              <w:rPr>
                <w:rFonts w:ascii="Arial" w:hAnsi="Arial" w:cs="Arial"/>
                <w:b/>
                <w:sz w:val="22"/>
                <w:szCs w:val="22"/>
                <w:lang w:val="fr-BE"/>
              </w:rPr>
            </w:pPr>
          </w:p>
          <w:p w14:paraId="4DBCD672" w14:textId="77777777" w:rsidR="00153747" w:rsidRPr="006470BC" w:rsidRDefault="00153747" w:rsidP="00465BC7">
            <w:pPr>
              <w:rPr>
                <w:rFonts w:ascii="Arial" w:hAnsi="Arial" w:cs="Arial"/>
                <w:b/>
                <w:sz w:val="22"/>
                <w:szCs w:val="22"/>
                <w:lang w:val="fr-BE"/>
              </w:rPr>
            </w:pPr>
          </w:p>
        </w:tc>
        <w:tc>
          <w:tcPr>
            <w:tcW w:w="11488" w:type="dxa"/>
          </w:tcPr>
          <w:p w14:paraId="4DBCD673" w14:textId="77777777" w:rsidR="00153747" w:rsidRPr="000E238E" w:rsidRDefault="00153747" w:rsidP="00465BC7">
            <w:pPr>
              <w:rPr>
                <w:rFonts w:ascii="Arial" w:hAnsi="Arial" w:cs="Arial"/>
                <w:sz w:val="22"/>
                <w:szCs w:val="22"/>
                <w:lang w:val="en-US"/>
              </w:rPr>
            </w:pPr>
          </w:p>
          <w:p w14:paraId="4DBCD674" w14:textId="77777777" w:rsidR="00AC7912" w:rsidRPr="000E238E" w:rsidRDefault="00AC7912" w:rsidP="00465BC7">
            <w:pPr>
              <w:rPr>
                <w:rFonts w:ascii="Arial" w:hAnsi="Arial" w:cs="Arial"/>
                <w:b/>
                <w:sz w:val="22"/>
                <w:szCs w:val="22"/>
                <w:lang w:val="en-US"/>
              </w:rPr>
            </w:pPr>
            <w:r w:rsidRPr="000E238E">
              <w:rPr>
                <w:rFonts w:ascii="Arial" w:hAnsi="Arial" w:cs="Arial"/>
                <w:b/>
                <w:sz w:val="22"/>
                <w:szCs w:val="22"/>
                <w:lang w:val="en-US"/>
              </w:rPr>
              <w:t>Quotation</w:t>
            </w:r>
            <w:r w:rsidR="00233705" w:rsidRPr="000E238E">
              <w:rPr>
                <w:rFonts w:ascii="Arial" w:hAnsi="Arial" w:cs="Arial"/>
                <w:b/>
                <w:sz w:val="22"/>
                <w:szCs w:val="22"/>
                <w:lang w:val="en-US"/>
              </w:rPr>
              <w:t xml:space="preserve"> (totale)</w:t>
            </w:r>
            <w:r w:rsidRPr="000E238E">
              <w:rPr>
                <w:rFonts w:ascii="Arial" w:hAnsi="Arial" w:cs="Arial"/>
                <w:b/>
                <w:sz w:val="22"/>
                <w:szCs w:val="22"/>
                <w:lang w:val="en-US"/>
              </w:rPr>
              <w:t xml:space="preserve"> :</w:t>
            </w:r>
          </w:p>
          <w:p w14:paraId="4DBCD675" w14:textId="77777777" w:rsidR="00AC7912" w:rsidRPr="006470BC" w:rsidRDefault="00AC7912" w:rsidP="00465BC7">
            <w:pPr>
              <w:rPr>
                <w:rFonts w:ascii="Arial" w:hAnsi="Arial" w:cs="Arial"/>
                <w:sz w:val="22"/>
                <w:szCs w:val="22"/>
                <w:lang w:val="fr-BE"/>
              </w:rPr>
            </w:pPr>
          </w:p>
          <w:p w14:paraId="4DBCD676" w14:textId="77777777" w:rsidR="00AC7912" w:rsidRPr="006470BC" w:rsidRDefault="00917211" w:rsidP="00465BC7">
            <w:pPr>
              <w:rPr>
                <w:rFonts w:ascii="Arial" w:hAnsi="Arial" w:cs="Arial"/>
                <w:b/>
                <w:sz w:val="22"/>
                <w:szCs w:val="22"/>
                <w:lang w:val="nl-BE"/>
              </w:rPr>
            </w:pPr>
            <w:r w:rsidRPr="006470BC">
              <w:rPr>
                <w:rFonts w:ascii="Arial" w:hAnsi="Arial" w:cs="Arial"/>
                <w:b/>
                <w:sz w:val="22"/>
                <w:szCs w:val="22"/>
                <w:lang w:val="nl-BE"/>
              </w:rPr>
              <w:t>Consensus</w:t>
            </w:r>
            <w:r w:rsidR="00AC7912" w:rsidRPr="006470BC">
              <w:rPr>
                <w:rFonts w:ascii="Arial" w:hAnsi="Arial" w:cs="Arial"/>
                <w:b/>
                <w:sz w:val="22"/>
                <w:szCs w:val="22"/>
                <w:lang w:val="nl-BE"/>
              </w:rPr>
              <w:t xml:space="preserve"> :</w:t>
            </w:r>
          </w:p>
          <w:p w14:paraId="4DBCD677" w14:textId="77777777" w:rsidR="00917211" w:rsidRPr="006470BC" w:rsidRDefault="00917211" w:rsidP="00465BC7">
            <w:pPr>
              <w:rPr>
                <w:rFonts w:ascii="Arial" w:hAnsi="Arial" w:cs="Arial"/>
                <w:sz w:val="22"/>
                <w:szCs w:val="22"/>
                <w:lang w:val="fr-BE"/>
              </w:rPr>
            </w:pPr>
          </w:p>
          <w:tbl>
            <w:tblPr>
              <w:tblStyle w:val="Grilledutableau2"/>
              <w:tblW w:w="0" w:type="auto"/>
              <w:tblLayout w:type="fixed"/>
              <w:tblLook w:val="04A0" w:firstRow="1" w:lastRow="0" w:firstColumn="1" w:lastColumn="0" w:noHBand="0" w:noVBand="1"/>
            </w:tblPr>
            <w:tblGrid>
              <w:gridCol w:w="2430"/>
              <w:gridCol w:w="6912"/>
            </w:tblGrid>
            <w:tr w:rsidR="006470BC" w:rsidRPr="00CB1068" w14:paraId="4DBCD683" w14:textId="77777777" w:rsidTr="00EE0B1F">
              <w:tc>
                <w:tcPr>
                  <w:tcW w:w="2430" w:type="dxa"/>
                </w:tcPr>
                <w:p w14:paraId="4DBCD678"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r w:rsidRPr="006470BC">
                    <w:rPr>
                      <w:rFonts w:ascii="Arial" w:hAnsi="Arial" w:cs="Arial"/>
                      <w:b/>
                      <w:sz w:val="22"/>
                      <w:szCs w:val="22"/>
                      <w:lang w:val="fr-BE"/>
                    </w:rPr>
                    <w:t>Contenu narratif : 30%</w:t>
                  </w:r>
                </w:p>
                <w:p w14:paraId="4DBCD679"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7A"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Total : </w:t>
                  </w:r>
                  <w:r w:rsidR="00CB1068">
                    <w:rPr>
                      <w:rFonts w:ascii="Arial" w:hAnsi="Arial" w:cs="Arial"/>
                      <w:sz w:val="22"/>
                      <w:szCs w:val="22"/>
                      <w:lang w:val="fr-BE"/>
                    </w:rPr>
                    <w:t>..</w:t>
                  </w:r>
                  <w:r w:rsidRPr="006470BC">
                    <w:rPr>
                      <w:rFonts w:ascii="Arial" w:hAnsi="Arial" w:cs="Arial"/>
                      <w:sz w:val="22"/>
                      <w:szCs w:val="22"/>
                      <w:lang w:val="fr-BE"/>
                    </w:rPr>
                    <w:t>/30</w:t>
                  </w:r>
                </w:p>
                <w:p w14:paraId="4DBCD67B"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tc>
              <w:tc>
                <w:tcPr>
                  <w:tcW w:w="6912" w:type="dxa"/>
                </w:tcPr>
                <w:p w14:paraId="2FA5AD37" w14:textId="23142151" w:rsidR="005943CA" w:rsidRDefault="005943CA"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-thématique</w:t>
                  </w:r>
                  <w:r>
                    <w:rPr>
                      <w:rFonts w:ascii="Arial" w:hAnsi="Arial" w:cs="Arial"/>
                      <w:sz w:val="22"/>
                      <w:szCs w:val="22"/>
                      <w:lang w:val="fr-BE"/>
                    </w:rPr>
                    <w:t xml:space="preserve"> …/10</w:t>
                  </w:r>
                  <w:r w:rsidRPr="006470BC">
                    <w:rPr>
                      <w:rFonts w:ascii="Arial" w:hAnsi="Arial" w:cs="Arial"/>
                      <w:sz w:val="22"/>
                      <w:szCs w:val="22"/>
                      <w:lang w:val="fr-BE"/>
                    </w:rPr>
                    <w:t xml:space="preserve"> </w:t>
                  </w:r>
                  <w:r>
                    <w:rPr>
                      <w:rFonts w:ascii="Arial" w:hAnsi="Arial" w:cs="Arial"/>
                      <w:sz w:val="22"/>
                      <w:szCs w:val="22"/>
                      <w:lang w:val="fr-BE"/>
                    </w:rPr>
                    <w:t xml:space="preserve"> </w:t>
                  </w:r>
                </w:p>
                <w:p w14:paraId="5D335ACF" w14:textId="12AEDD52" w:rsidR="005943CA" w:rsidRPr="006470BC" w:rsidRDefault="005943CA" w:rsidP="00F83E72">
                  <w:pPr>
                    <w:framePr w:hSpace="180" w:wrap="around" w:vAnchor="text" w:hAnchor="text" w:y="1"/>
                    <w:suppressOverlap/>
                    <w:jc w:val="both"/>
                    <w:rPr>
                      <w:rFonts w:ascii="Arial" w:hAnsi="Arial" w:cs="Arial"/>
                      <w:sz w:val="22"/>
                      <w:szCs w:val="22"/>
                      <w:lang w:val="fr-BE"/>
                    </w:rPr>
                  </w:pPr>
                  <w:r>
                    <w:rPr>
                      <w:rFonts w:ascii="Arial" w:hAnsi="Arial" w:cs="Arial"/>
                      <w:sz w:val="22"/>
                      <w:szCs w:val="22"/>
                      <w:lang w:val="fr-BE"/>
                    </w:rPr>
                    <w:t>-</w:t>
                  </w:r>
                  <w:r w:rsidRPr="001D074E">
                    <w:rPr>
                      <w:rFonts w:ascii="Arial" w:hAnsi="Arial" w:cs="Arial"/>
                      <w:sz w:val="22"/>
                      <w:szCs w:val="22"/>
                      <w:lang w:val="fr-BE"/>
                    </w:rPr>
                    <w:t xml:space="preserve">potentiel du narratif  en </w:t>
                  </w:r>
                  <w:r>
                    <w:rPr>
                      <w:rFonts w:ascii="Arial" w:hAnsi="Arial" w:cs="Arial"/>
                      <w:sz w:val="22"/>
                      <w:szCs w:val="22"/>
                      <w:lang w:val="fr-BE"/>
                    </w:rPr>
                    <w:t>ECM …</w:t>
                  </w:r>
                  <w:r w:rsidRPr="001D074E">
                    <w:rPr>
                      <w:rFonts w:ascii="Arial" w:hAnsi="Arial" w:cs="Arial"/>
                      <w:sz w:val="22"/>
                      <w:szCs w:val="22"/>
                      <w:lang w:val="fr-BE"/>
                    </w:rPr>
                    <w:t xml:space="preserve"> </w:t>
                  </w:r>
                  <w:r w:rsidRPr="006470BC">
                    <w:rPr>
                      <w:rFonts w:ascii="Arial" w:hAnsi="Arial" w:cs="Arial"/>
                      <w:sz w:val="22"/>
                      <w:szCs w:val="22"/>
                      <w:lang w:val="fr-BE"/>
                    </w:rPr>
                    <w:t xml:space="preserve"> /</w:t>
                  </w:r>
                  <w:r>
                    <w:rPr>
                      <w:rFonts w:ascii="Arial" w:hAnsi="Arial" w:cs="Arial"/>
                      <w:sz w:val="22"/>
                      <w:szCs w:val="22"/>
                      <w:lang w:val="fr-BE"/>
                    </w:rPr>
                    <w:t>10</w:t>
                  </w:r>
                </w:p>
                <w:p w14:paraId="162F9B89" w14:textId="77777777" w:rsidR="005943CA" w:rsidRPr="006470BC" w:rsidRDefault="005943CA"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-pays…./</w:t>
                  </w:r>
                  <w:r>
                    <w:rPr>
                      <w:rFonts w:ascii="Arial" w:hAnsi="Arial" w:cs="Arial"/>
                      <w:sz w:val="22"/>
                      <w:szCs w:val="22"/>
                      <w:lang w:val="fr-BE"/>
                    </w:rPr>
                    <w:t>10</w:t>
                  </w:r>
                </w:p>
                <w:p w14:paraId="4DBCD680" w14:textId="548B0BB4" w:rsidR="00917211" w:rsidRPr="006470BC" w:rsidRDefault="005943CA" w:rsidP="00F83E72">
                  <w:pPr>
                    <w:framePr w:hSpace="180" w:wrap="around" w:vAnchor="text" w:hAnchor="text" w:y="1"/>
                    <w:suppressOverlap/>
                    <w:jc w:val="both"/>
                    <w:rPr>
                      <w:rFonts w:ascii="Arial" w:hAnsi="Arial" w:cs="Arial"/>
                      <w:sz w:val="22"/>
                      <w:szCs w:val="22"/>
                      <w:lang w:val="fr-BE"/>
                    </w:rPr>
                  </w:pPr>
                  <w:r w:rsidRPr="006470BC" w:rsidDel="005943CA">
                    <w:rPr>
                      <w:rFonts w:ascii="Arial" w:hAnsi="Arial" w:cs="Arial"/>
                      <w:sz w:val="22"/>
                      <w:szCs w:val="22"/>
                      <w:lang w:val="fr-BE"/>
                    </w:rPr>
                    <w:t xml:space="preserve"> </w:t>
                  </w:r>
                </w:p>
                <w:p w14:paraId="4DBCD681"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Commentaire :</w:t>
                  </w:r>
                </w:p>
                <w:p w14:paraId="4DBCD682"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tc>
            </w:tr>
            <w:tr w:rsidR="006470BC" w:rsidRPr="007903DE" w14:paraId="4DBCD692" w14:textId="77777777" w:rsidTr="00EE0B1F">
              <w:tc>
                <w:tcPr>
                  <w:tcW w:w="2430" w:type="dxa"/>
                </w:tcPr>
                <w:p w14:paraId="4DBCD684" w14:textId="754CEA48" w:rsidR="00917211" w:rsidRPr="006470BC" w:rsidRDefault="00917211" w:rsidP="00F83E72">
                  <w:pPr>
                    <w:framePr w:hSpace="180" w:wrap="around" w:vAnchor="text" w:hAnchor="text" w:y="1"/>
                    <w:suppressOverlap/>
                    <w:jc w:val="both"/>
                    <w:rPr>
                      <w:rFonts w:ascii="Arial" w:hAnsi="Arial" w:cs="Arial"/>
                      <w:b/>
                      <w:sz w:val="22"/>
                      <w:szCs w:val="22"/>
                      <w:lang w:val="fr-BE"/>
                    </w:rPr>
                  </w:pPr>
                  <w:r w:rsidRPr="006470BC">
                    <w:rPr>
                      <w:rFonts w:ascii="Arial" w:hAnsi="Arial" w:cs="Arial"/>
                      <w:b/>
                      <w:sz w:val="22"/>
                      <w:szCs w:val="22"/>
                      <w:lang w:val="fr-BE"/>
                    </w:rPr>
                    <w:t xml:space="preserve">Impact : </w:t>
                  </w:r>
                  <w:r w:rsidR="007903DE">
                    <w:rPr>
                      <w:rFonts w:ascii="Arial" w:hAnsi="Arial" w:cs="Arial"/>
                      <w:b/>
                      <w:sz w:val="22"/>
                      <w:szCs w:val="22"/>
                      <w:lang w:val="fr-BE"/>
                    </w:rPr>
                    <w:t>30</w:t>
                  </w:r>
                  <w:r w:rsidRPr="006470BC">
                    <w:rPr>
                      <w:rFonts w:ascii="Arial" w:hAnsi="Arial" w:cs="Arial"/>
                      <w:b/>
                      <w:sz w:val="22"/>
                      <w:szCs w:val="22"/>
                      <w:lang w:val="fr-BE"/>
                    </w:rPr>
                    <w:t>%</w:t>
                  </w:r>
                </w:p>
                <w:p w14:paraId="4DBCD685"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86"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p w14:paraId="4DBCD687"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p w14:paraId="4DBCD688" w14:textId="22C4B50F"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Total : </w:t>
                  </w:r>
                  <w:r w:rsidR="00CB1068">
                    <w:rPr>
                      <w:rFonts w:ascii="Arial" w:hAnsi="Arial" w:cs="Arial"/>
                      <w:sz w:val="22"/>
                      <w:szCs w:val="22"/>
                      <w:lang w:val="fr-BE"/>
                    </w:rPr>
                    <w:t>..</w:t>
                  </w:r>
                  <w:r w:rsidRPr="006470BC">
                    <w:rPr>
                      <w:rFonts w:ascii="Arial" w:hAnsi="Arial" w:cs="Arial"/>
                      <w:sz w:val="22"/>
                      <w:szCs w:val="22"/>
                      <w:lang w:val="fr-BE"/>
                    </w:rPr>
                    <w:t>/</w:t>
                  </w:r>
                  <w:r w:rsidR="007903DE">
                    <w:rPr>
                      <w:rFonts w:ascii="Arial" w:hAnsi="Arial" w:cs="Arial"/>
                      <w:sz w:val="22"/>
                      <w:szCs w:val="22"/>
                      <w:lang w:val="fr-BE"/>
                    </w:rPr>
                    <w:t>30</w:t>
                  </w:r>
                </w:p>
                <w:p w14:paraId="4DBCD689"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tc>
              <w:tc>
                <w:tcPr>
                  <w:tcW w:w="6912" w:type="dxa"/>
                </w:tcPr>
                <w:p w14:paraId="4DBCD68A" w14:textId="6F62BF50"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Potentiel (basé sur les promesses) de diffusion/distribution </w:t>
                  </w:r>
                  <w:r w:rsidR="007903DE">
                    <w:rPr>
                      <w:rFonts w:ascii="Arial" w:hAnsi="Arial" w:cs="Arial"/>
                      <w:sz w:val="22"/>
                      <w:szCs w:val="22"/>
                      <w:lang w:val="fr-BE"/>
                    </w:rPr>
                    <w:t>.</w:t>
                  </w:r>
                  <w:r w:rsidR="00CB1068">
                    <w:rPr>
                      <w:rFonts w:ascii="Arial" w:hAnsi="Arial" w:cs="Arial"/>
                      <w:sz w:val="22"/>
                      <w:szCs w:val="22"/>
                      <w:lang w:val="fr-BE"/>
                    </w:rPr>
                    <w:t>..</w:t>
                  </w:r>
                  <w:r w:rsidRPr="006470BC">
                    <w:rPr>
                      <w:rFonts w:ascii="Arial" w:hAnsi="Arial" w:cs="Arial"/>
                      <w:sz w:val="22"/>
                      <w:szCs w:val="22"/>
                      <w:lang w:val="fr-BE"/>
                    </w:rPr>
                    <w:t>/</w:t>
                  </w:r>
                  <w:r w:rsidR="007903DE">
                    <w:rPr>
                      <w:rFonts w:ascii="Arial" w:hAnsi="Arial" w:cs="Arial"/>
                      <w:sz w:val="22"/>
                      <w:szCs w:val="22"/>
                      <w:lang w:val="fr-BE"/>
                    </w:rPr>
                    <w:t>12</w:t>
                  </w:r>
                  <w:r w:rsidRPr="006470BC">
                    <w:rPr>
                      <w:rFonts w:ascii="Arial" w:hAnsi="Arial" w:cs="Arial"/>
                      <w:sz w:val="22"/>
                      <w:szCs w:val="22"/>
                      <w:lang w:val="fr-BE"/>
                    </w:rPr>
                    <w:t xml:space="preserve"> </w:t>
                  </w:r>
                </w:p>
                <w:p w14:paraId="4DBCD68B" w14:textId="77777777" w:rsidR="006470BC" w:rsidRPr="006470BC" w:rsidRDefault="006470BC" w:rsidP="00F83E72">
                  <w:pPr>
                    <w:framePr w:hSpace="180" w:wrap="around" w:vAnchor="text" w:hAnchor="text" w:y="1"/>
                    <w:suppressOverlap/>
                    <w:jc w:val="both"/>
                    <w:rPr>
                      <w:rFonts w:ascii="Arial" w:hAnsi="Arial" w:cs="Arial"/>
                      <w:sz w:val="22"/>
                      <w:szCs w:val="22"/>
                      <w:lang w:val="fr-BE"/>
                    </w:rPr>
                  </w:pPr>
                </w:p>
                <w:p w14:paraId="4DBCD68C" w14:textId="01CBAA5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Type et quantité de public estimé  </w:t>
                  </w:r>
                  <w:r w:rsidR="00CB1068">
                    <w:rPr>
                      <w:rFonts w:ascii="Arial" w:hAnsi="Arial" w:cs="Arial"/>
                      <w:sz w:val="22"/>
                      <w:szCs w:val="22"/>
                      <w:lang w:val="fr-BE"/>
                    </w:rPr>
                    <w:t>…</w:t>
                  </w:r>
                  <w:r w:rsidRPr="006470BC">
                    <w:rPr>
                      <w:rFonts w:ascii="Arial" w:hAnsi="Arial" w:cs="Arial"/>
                      <w:sz w:val="22"/>
                      <w:szCs w:val="22"/>
                      <w:lang w:val="fr-BE"/>
                    </w:rPr>
                    <w:t>/</w:t>
                  </w:r>
                  <w:r w:rsidR="007903DE">
                    <w:rPr>
                      <w:rFonts w:ascii="Arial" w:hAnsi="Arial" w:cs="Arial"/>
                      <w:sz w:val="22"/>
                      <w:szCs w:val="22"/>
                      <w:lang w:val="fr-BE"/>
                    </w:rPr>
                    <w:t>9</w:t>
                  </w:r>
                </w:p>
                <w:p w14:paraId="4DBCD68D" w14:textId="77777777" w:rsidR="006470BC" w:rsidRPr="006470BC" w:rsidRDefault="006470BC" w:rsidP="00F83E72">
                  <w:pPr>
                    <w:framePr w:hSpace="180" w:wrap="around" w:vAnchor="text" w:hAnchor="text" w:y="1"/>
                    <w:suppressOverlap/>
                    <w:jc w:val="both"/>
                    <w:rPr>
                      <w:rFonts w:ascii="Arial" w:hAnsi="Arial" w:cs="Arial"/>
                      <w:sz w:val="22"/>
                      <w:szCs w:val="22"/>
                      <w:lang w:val="fr-BE"/>
                    </w:rPr>
                  </w:pPr>
                </w:p>
                <w:p w14:paraId="4DBCD68E" w14:textId="7D52860C"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multiplicité des canaux  </w:t>
                  </w:r>
                  <w:r w:rsidR="00CB1068">
                    <w:rPr>
                      <w:rFonts w:ascii="Arial" w:hAnsi="Arial" w:cs="Arial"/>
                      <w:sz w:val="22"/>
                      <w:szCs w:val="22"/>
                      <w:lang w:val="fr-BE"/>
                    </w:rPr>
                    <w:t>…</w:t>
                  </w:r>
                  <w:r w:rsidRPr="006470BC">
                    <w:rPr>
                      <w:rFonts w:ascii="Arial" w:hAnsi="Arial" w:cs="Arial"/>
                      <w:sz w:val="22"/>
                      <w:szCs w:val="22"/>
                      <w:lang w:val="fr-BE"/>
                    </w:rPr>
                    <w:t>/</w:t>
                  </w:r>
                  <w:r w:rsidR="007903DE">
                    <w:rPr>
                      <w:rFonts w:ascii="Arial" w:hAnsi="Arial" w:cs="Arial"/>
                      <w:sz w:val="22"/>
                      <w:szCs w:val="22"/>
                      <w:lang w:val="fr-BE"/>
                    </w:rPr>
                    <w:t>9</w:t>
                  </w:r>
                </w:p>
                <w:p w14:paraId="4DBCD68F"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p w14:paraId="4DBCD690"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lastRenderedPageBreak/>
                    <w:t>Commentaire :</w:t>
                  </w:r>
                </w:p>
                <w:p w14:paraId="4DBCD691" w14:textId="77777777" w:rsidR="007903DE" w:rsidRPr="006470BC" w:rsidRDefault="007903DE" w:rsidP="00F83E72">
                  <w:pPr>
                    <w:framePr w:hSpace="180" w:wrap="around" w:vAnchor="text" w:hAnchor="text" w:y="1"/>
                    <w:suppressOverlap/>
                    <w:jc w:val="both"/>
                    <w:rPr>
                      <w:rFonts w:ascii="Arial" w:hAnsi="Arial" w:cs="Arial"/>
                      <w:sz w:val="22"/>
                      <w:szCs w:val="22"/>
                      <w:lang w:val="fr-BE"/>
                    </w:rPr>
                  </w:pPr>
                </w:p>
              </w:tc>
            </w:tr>
            <w:tr w:rsidR="006470BC" w:rsidRPr="00CB1068" w14:paraId="4DBCD69F" w14:textId="77777777" w:rsidTr="00EE0B1F">
              <w:tc>
                <w:tcPr>
                  <w:tcW w:w="2430" w:type="dxa"/>
                </w:tcPr>
                <w:p w14:paraId="4DBCD693"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r w:rsidRPr="006470BC">
                    <w:rPr>
                      <w:rFonts w:ascii="Arial" w:hAnsi="Arial" w:cs="Arial"/>
                      <w:b/>
                      <w:sz w:val="22"/>
                      <w:szCs w:val="22"/>
                      <w:lang w:val="fr-BE"/>
                    </w:rPr>
                    <w:lastRenderedPageBreak/>
                    <w:t>Qualité cinématographique</w:t>
                  </w:r>
                </w:p>
                <w:p w14:paraId="4DBCD694" w14:textId="61ED6E46" w:rsidR="00917211" w:rsidRPr="006470BC" w:rsidRDefault="00917211" w:rsidP="00F83E72">
                  <w:pPr>
                    <w:framePr w:hSpace="180" w:wrap="around" w:vAnchor="text" w:hAnchor="text" w:y="1"/>
                    <w:suppressOverlap/>
                    <w:jc w:val="both"/>
                    <w:rPr>
                      <w:rFonts w:ascii="Arial" w:hAnsi="Arial" w:cs="Arial"/>
                      <w:b/>
                      <w:sz w:val="22"/>
                      <w:szCs w:val="22"/>
                      <w:lang w:val="fr-BE"/>
                    </w:rPr>
                  </w:pPr>
                  <w:r w:rsidRPr="006470BC">
                    <w:rPr>
                      <w:rFonts w:ascii="Arial" w:hAnsi="Arial" w:cs="Arial"/>
                      <w:b/>
                      <w:sz w:val="22"/>
                      <w:szCs w:val="22"/>
                      <w:lang w:val="fr-BE"/>
                    </w:rPr>
                    <w:t xml:space="preserve"> : </w:t>
                  </w:r>
                  <w:r w:rsidR="007903DE">
                    <w:rPr>
                      <w:rFonts w:ascii="Arial" w:hAnsi="Arial" w:cs="Arial"/>
                      <w:b/>
                      <w:sz w:val="22"/>
                      <w:szCs w:val="22"/>
                      <w:lang w:val="fr-BE"/>
                    </w:rPr>
                    <w:t>15</w:t>
                  </w:r>
                  <w:r w:rsidRPr="006470BC">
                    <w:rPr>
                      <w:rFonts w:ascii="Arial" w:hAnsi="Arial" w:cs="Arial"/>
                      <w:b/>
                      <w:sz w:val="22"/>
                      <w:szCs w:val="22"/>
                      <w:lang w:val="fr-BE"/>
                    </w:rPr>
                    <w:t>%</w:t>
                  </w:r>
                </w:p>
                <w:p w14:paraId="4DBCD695"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p w14:paraId="4DBCD696" w14:textId="6CAC6432"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Total : </w:t>
                  </w:r>
                  <w:r w:rsidR="00CB1068">
                    <w:rPr>
                      <w:rFonts w:ascii="Arial" w:hAnsi="Arial" w:cs="Arial"/>
                      <w:sz w:val="22"/>
                      <w:szCs w:val="22"/>
                      <w:lang w:val="fr-BE"/>
                    </w:rPr>
                    <w:t>…</w:t>
                  </w:r>
                  <w:r w:rsidRPr="006470BC">
                    <w:rPr>
                      <w:rFonts w:ascii="Arial" w:hAnsi="Arial" w:cs="Arial"/>
                      <w:sz w:val="22"/>
                      <w:szCs w:val="22"/>
                      <w:lang w:val="fr-BE"/>
                    </w:rPr>
                    <w:t>/</w:t>
                  </w:r>
                  <w:r w:rsidR="007903DE">
                    <w:rPr>
                      <w:rFonts w:ascii="Arial" w:hAnsi="Arial" w:cs="Arial"/>
                      <w:sz w:val="22"/>
                      <w:szCs w:val="22"/>
                      <w:lang w:val="fr-BE"/>
                    </w:rPr>
                    <w:t>15</w:t>
                  </w:r>
                </w:p>
                <w:p w14:paraId="4DBCD697"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tc>
              <w:tc>
                <w:tcPr>
                  <w:tcW w:w="6912" w:type="dxa"/>
                </w:tcPr>
                <w:p w14:paraId="4DBCD698" w14:textId="2C8CBA2B"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caractère original de l’œuvre (appréciation subjective) :  </w:t>
                  </w:r>
                  <w:r w:rsidR="00CB1068">
                    <w:rPr>
                      <w:rFonts w:ascii="Arial" w:hAnsi="Arial" w:cs="Arial"/>
                      <w:sz w:val="22"/>
                      <w:szCs w:val="22"/>
                      <w:lang w:val="fr-BE"/>
                    </w:rPr>
                    <w:t>…</w:t>
                  </w:r>
                  <w:r w:rsidRPr="006470BC">
                    <w:rPr>
                      <w:rFonts w:ascii="Arial" w:hAnsi="Arial" w:cs="Arial"/>
                      <w:sz w:val="22"/>
                      <w:szCs w:val="22"/>
                      <w:lang w:val="fr-BE"/>
                    </w:rPr>
                    <w:t>/</w:t>
                  </w:r>
                  <w:r w:rsidR="007903DE">
                    <w:rPr>
                      <w:rFonts w:ascii="Arial" w:hAnsi="Arial" w:cs="Arial"/>
                      <w:sz w:val="22"/>
                      <w:szCs w:val="22"/>
                      <w:lang w:val="fr-BE"/>
                    </w:rPr>
                    <w:t>8</w:t>
                  </w:r>
                </w:p>
                <w:p w14:paraId="4DBCD699" w14:textId="77777777" w:rsidR="006470BC" w:rsidRPr="006470BC" w:rsidRDefault="006470BC" w:rsidP="00F83E72">
                  <w:pPr>
                    <w:framePr w:hSpace="180" w:wrap="around" w:vAnchor="text" w:hAnchor="text" w:y="1"/>
                    <w:suppressOverlap/>
                    <w:jc w:val="both"/>
                    <w:rPr>
                      <w:rFonts w:ascii="Arial" w:hAnsi="Arial" w:cs="Arial"/>
                      <w:sz w:val="22"/>
                      <w:szCs w:val="22"/>
                      <w:lang w:val="fr-BE"/>
                    </w:rPr>
                  </w:pPr>
                </w:p>
                <w:p w14:paraId="4DBCD69A" w14:textId="2DCEBB98"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qualité technique/expérience du réalisateur ou du porteur de projet :</w:t>
                  </w:r>
                  <w:r w:rsidR="00CB1068">
                    <w:rPr>
                      <w:rFonts w:ascii="Arial" w:hAnsi="Arial" w:cs="Arial"/>
                      <w:sz w:val="22"/>
                      <w:szCs w:val="22"/>
                      <w:lang w:val="fr-BE"/>
                    </w:rPr>
                    <w:t>…</w:t>
                  </w:r>
                  <w:r w:rsidRPr="006470BC">
                    <w:rPr>
                      <w:rFonts w:ascii="Arial" w:hAnsi="Arial" w:cs="Arial"/>
                      <w:sz w:val="22"/>
                      <w:szCs w:val="22"/>
                      <w:lang w:val="fr-BE"/>
                    </w:rPr>
                    <w:t>/</w:t>
                  </w:r>
                  <w:r w:rsidR="007903DE">
                    <w:rPr>
                      <w:rFonts w:ascii="Arial" w:hAnsi="Arial" w:cs="Arial"/>
                      <w:sz w:val="22"/>
                      <w:szCs w:val="22"/>
                      <w:lang w:val="fr-BE"/>
                    </w:rPr>
                    <w:t>7</w:t>
                  </w:r>
                </w:p>
                <w:p w14:paraId="4DBCD69B"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p w14:paraId="4DBCD69C"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Commentaire :</w:t>
                  </w:r>
                </w:p>
                <w:p w14:paraId="4DBCD69D" w14:textId="77777777" w:rsidR="002D4C48" w:rsidRDefault="002D4C48" w:rsidP="00F83E72">
                  <w:pPr>
                    <w:framePr w:hSpace="180" w:wrap="around" w:vAnchor="text" w:hAnchor="text" w:y="1"/>
                    <w:suppressOverlap/>
                    <w:jc w:val="both"/>
                    <w:rPr>
                      <w:rFonts w:ascii="Arial" w:hAnsi="Arial" w:cs="Arial"/>
                      <w:sz w:val="22"/>
                      <w:szCs w:val="22"/>
                      <w:lang w:val="fr-BE"/>
                    </w:rPr>
                  </w:pPr>
                </w:p>
                <w:p w14:paraId="4DBCD69E"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tc>
            </w:tr>
            <w:tr w:rsidR="006470BC" w:rsidRPr="00CB1068" w14:paraId="4DBCD6AE" w14:textId="77777777" w:rsidTr="00EE0B1F">
              <w:tc>
                <w:tcPr>
                  <w:tcW w:w="2430" w:type="dxa"/>
                </w:tcPr>
                <w:p w14:paraId="4DBCD6A0"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r w:rsidRPr="006470BC">
                    <w:rPr>
                      <w:rFonts w:ascii="Arial" w:hAnsi="Arial" w:cs="Arial"/>
                      <w:b/>
                      <w:sz w:val="22"/>
                      <w:szCs w:val="22"/>
                      <w:lang w:val="fr-BE"/>
                    </w:rPr>
                    <w:t>Potentiel éducatif : 15%</w:t>
                  </w:r>
                </w:p>
                <w:p w14:paraId="4DBCD6A1"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A2"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A3"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A4"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Total : </w:t>
                  </w:r>
                  <w:r w:rsidR="00CB1068">
                    <w:rPr>
                      <w:rFonts w:ascii="Arial" w:hAnsi="Arial" w:cs="Arial"/>
                      <w:sz w:val="22"/>
                      <w:szCs w:val="22"/>
                      <w:lang w:val="fr-BE"/>
                    </w:rPr>
                    <w:t>…</w:t>
                  </w:r>
                  <w:r w:rsidRPr="006470BC">
                    <w:rPr>
                      <w:rFonts w:ascii="Arial" w:hAnsi="Arial" w:cs="Arial"/>
                      <w:sz w:val="22"/>
                      <w:szCs w:val="22"/>
                      <w:lang w:val="fr-BE"/>
                    </w:rPr>
                    <w:t>/15</w:t>
                  </w:r>
                </w:p>
                <w:p w14:paraId="4DBCD6A5"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tc>
              <w:tc>
                <w:tcPr>
                  <w:tcW w:w="6912" w:type="dxa"/>
                </w:tcPr>
                <w:p w14:paraId="508208C2" w14:textId="77777777" w:rsidR="007903DE" w:rsidRPr="007903DE" w:rsidRDefault="007903DE" w:rsidP="00F83E72">
                  <w:pPr>
                    <w:framePr w:hSpace="180" w:wrap="around" w:vAnchor="text" w:hAnchor="text" w:y="1"/>
                    <w:suppressOverlap/>
                    <w:jc w:val="both"/>
                    <w:rPr>
                      <w:rFonts w:ascii="Arial" w:hAnsi="Arial" w:cs="Arial"/>
                      <w:sz w:val="22"/>
                      <w:szCs w:val="22"/>
                      <w:lang w:val="fr-BE"/>
                    </w:rPr>
                  </w:pPr>
                  <w:r w:rsidRPr="007903DE">
                    <w:rPr>
                      <w:rFonts w:ascii="Arial" w:hAnsi="Arial" w:cs="Arial"/>
                      <w:sz w:val="22"/>
                      <w:szCs w:val="22"/>
                      <w:lang w:val="fr-BE"/>
                    </w:rPr>
                    <w:t>-Potentiel éducatif de l’accompagnement pédagogique :  …/5</w:t>
                  </w:r>
                </w:p>
                <w:p w14:paraId="2796E314" w14:textId="77777777" w:rsidR="007903DE" w:rsidRPr="007903DE" w:rsidRDefault="007903DE" w:rsidP="00F83E72">
                  <w:pPr>
                    <w:framePr w:hSpace="180" w:wrap="around" w:vAnchor="text" w:hAnchor="text" w:y="1"/>
                    <w:suppressOverlap/>
                    <w:jc w:val="both"/>
                    <w:rPr>
                      <w:rFonts w:ascii="Arial" w:hAnsi="Arial" w:cs="Arial"/>
                      <w:sz w:val="22"/>
                      <w:szCs w:val="22"/>
                      <w:lang w:val="fr-BE"/>
                    </w:rPr>
                  </w:pPr>
                  <w:r w:rsidRPr="007903DE">
                    <w:rPr>
                      <w:rFonts w:ascii="Arial" w:hAnsi="Arial" w:cs="Arial"/>
                      <w:sz w:val="22"/>
                      <w:szCs w:val="22"/>
                      <w:lang w:val="fr-BE"/>
                    </w:rPr>
                    <w:t xml:space="preserve">-Contenu du dossier pédagogique :…/5,  </w:t>
                  </w:r>
                </w:p>
                <w:p w14:paraId="4DBCD6AA" w14:textId="06649FAF" w:rsidR="00917211" w:rsidRPr="006470BC" w:rsidRDefault="007903DE" w:rsidP="00F83E72">
                  <w:pPr>
                    <w:framePr w:hSpace="180" w:wrap="around" w:vAnchor="text" w:hAnchor="text" w:y="1"/>
                    <w:suppressOverlap/>
                    <w:jc w:val="both"/>
                    <w:rPr>
                      <w:rFonts w:ascii="Arial" w:hAnsi="Arial" w:cs="Arial"/>
                      <w:sz w:val="22"/>
                      <w:szCs w:val="22"/>
                      <w:lang w:val="fr-BE"/>
                    </w:rPr>
                  </w:pPr>
                  <w:r w:rsidRPr="007903DE">
                    <w:rPr>
                      <w:rFonts w:ascii="Arial" w:hAnsi="Arial" w:cs="Arial"/>
                      <w:sz w:val="22"/>
                      <w:szCs w:val="22"/>
                      <w:lang w:val="fr-BE"/>
                    </w:rPr>
                    <w:t>-Accompagnement pédagogique complémentaire : …./5</w:t>
                  </w:r>
                </w:p>
                <w:p w14:paraId="4DBCD6AB"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p w14:paraId="4DBCD6AC"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Commentaire :</w:t>
                  </w:r>
                </w:p>
                <w:p w14:paraId="4DBCD6AD" w14:textId="77777777" w:rsidR="00917211" w:rsidRPr="006470BC" w:rsidRDefault="002D4C48" w:rsidP="00F83E72">
                  <w:pPr>
                    <w:framePr w:hSpace="180" w:wrap="around" w:vAnchor="text" w:hAnchor="text" w:y="1"/>
                    <w:suppressOverlap/>
                    <w:jc w:val="both"/>
                    <w:rPr>
                      <w:rFonts w:ascii="Arial" w:hAnsi="Arial" w:cs="Arial"/>
                      <w:sz w:val="22"/>
                      <w:szCs w:val="22"/>
                      <w:lang w:val="fr-BE"/>
                    </w:rPr>
                  </w:pPr>
                  <w:r w:rsidRPr="002D4C48">
                    <w:rPr>
                      <w:rFonts w:ascii="Arial" w:hAnsi="Arial" w:cs="Arial"/>
                      <w:sz w:val="22"/>
                      <w:szCs w:val="22"/>
                      <w:lang w:val="fr-BE"/>
                    </w:rPr>
                    <w:t xml:space="preserve"> </w:t>
                  </w:r>
                </w:p>
              </w:tc>
            </w:tr>
            <w:tr w:rsidR="006470BC" w:rsidRPr="00CB1068" w14:paraId="4DBCD6C2" w14:textId="77777777" w:rsidTr="00EE0B1F">
              <w:tc>
                <w:tcPr>
                  <w:tcW w:w="2430" w:type="dxa"/>
                </w:tcPr>
                <w:p w14:paraId="4DBCD6AF"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r w:rsidRPr="006470BC">
                    <w:rPr>
                      <w:rFonts w:ascii="Arial" w:hAnsi="Arial" w:cs="Arial"/>
                      <w:b/>
                      <w:sz w:val="22"/>
                      <w:szCs w:val="22"/>
                      <w:lang w:val="fr-BE"/>
                    </w:rPr>
                    <w:t>Efficience : 10%</w:t>
                  </w:r>
                </w:p>
                <w:p w14:paraId="4DBCD6B0"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B1"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B2"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B3"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Total : </w:t>
                  </w:r>
                  <w:r w:rsidR="00CB1068">
                    <w:rPr>
                      <w:rFonts w:ascii="Arial" w:hAnsi="Arial" w:cs="Arial"/>
                      <w:sz w:val="22"/>
                      <w:szCs w:val="22"/>
                      <w:lang w:val="fr-BE"/>
                    </w:rPr>
                    <w:t>…</w:t>
                  </w:r>
                  <w:r w:rsidRPr="006470BC">
                    <w:rPr>
                      <w:rFonts w:ascii="Arial" w:hAnsi="Arial" w:cs="Arial"/>
                      <w:sz w:val="22"/>
                      <w:szCs w:val="22"/>
                      <w:lang w:val="fr-BE"/>
                    </w:rPr>
                    <w:t xml:space="preserve"> /</w:t>
                  </w:r>
                  <w:r w:rsidR="00FD7689" w:rsidRPr="006470BC">
                    <w:rPr>
                      <w:rFonts w:ascii="Arial" w:hAnsi="Arial" w:cs="Arial"/>
                      <w:sz w:val="22"/>
                      <w:szCs w:val="22"/>
                      <w:lang w:val="fr-BE"/>
                    </w:rPr>
                    <w:t>10</w:t>
                  </w:r>
                </w:p>
                <w:p w14:paraId="4DBCD6B4"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p w14:paraId="4DBCD6B5" w14:textId="77777777" w:rsidR="00917211" w:rsidRPr="006470BC" w:rsidRDefault="00917211" w:rsidP="00F83E72">
                  <w:pPr>
                    <w:framePr w:hSpace="180" w:wrap="around" w:vAnchor="text" w:hAnchor="text" w:y="1"/>
                    <w:suppressOverlap/>
                    <w:jc w:val="both"/>
                    <w:rPr>
                      <w:rFonts w:ascii="Arial" w:hAnsi="Arial" w:cs="Arial"/>
                      <w:b/>
                      <w:sz w:val="22"/>
                      <w:szCs w:val="22"/>
                      <w:lang w:val="fr-BE"/>
                    </w:rPr>
                  </w:pPr>
                </w:p>
              </w:tc>
              <w:tc>
                <w:tcPr>
                  <w:tcW w:w="6912" w:type="dxa"/>
                </w:tcPr>
                <w:p w14:paraId="4DBCD6B6"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caractère réaliste du budget et du cofinancement</w:t>
                  </w:r>
                  <w:r w:rsidR="00CB1068">
                    <w:rPr>
                      <w:rFonts w:ascii="Arial" w:hAnsi="Arial" w:cs="Arial"/>
                      <w:sz w:val="22"/>
                      <w:szCs w:val="22"/>
                      <w:lang w:val="fr-BE"/>
                    </w:rPr>
                    <w:t xml:space="preserve"> fondé sur</w:t>
                  </w:r>
                </w:p>
                <w:p w14:paraId="4DBCD6B7"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p w14:paraId="4DBCD6B8"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-cohérence par rapport aux objectifs de diffusion : </w:t>
                  </w:r>
                  <w:r w:rsidR="00CB1068">
                    <w:rPr>
                      <w:rFonts w:ascii="Arial" w:hAnsi="Arial" w:cs="Arial"/>
                      <w:sz w:val="22"/>
                      <w:szCs w:val="22"/>
                      <w:lang w:val="fr-BE"/>
                    </w:rPr>
                    <w:t>…</w:t>
                  </w:r>
                  <w:r w:rsidRPr="006470BC">
                    <w:rPr>
                      <w:rFonts w:ascii="Arial" w:hAnsi="Arial" w:cs="Arial"/>
                      <w:sz w:val="22"/>
                      <w:szCs w:val="22"/>
                      <w:lang w:val="fr-BE"/>
                    </w:rPr>
                    <w:t>/2</w:t>
                  </w:r>
                </w:p>
                <w:p w14:paraId="4DBCD6B9" w14:textId="77777777" w:rsidR="006470BC" w:rsidRPr="006470BC" w:rsidRDefault="006470BC" w:rsidP="00F83E72">
                  <w:pPr>
                    <w:framePr w:hSpace="180" w:wrap="around" w:vAnchor="text" w:hAnchor="text" w:y="1"/>
                    <w:suppressOverlap/>
                    <w:jc w:val="both"/>
                    <w:rPr>
                      <w:rFonts w:ascii="Arial" w:hAnsi="Arial" w:cs="Arial"/>
                      <w:sz w:val="22"/>
                      <w:szCs w:val="22"/>
                      <w:lang w:val="fr-BE"/>
                    </w:rPr>
                  </w:pPr>
                </w:p>
                <w:p w14:paraId="4DBCD6BA"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-capacité de la prod. à mener à bien l’œuvre : </w:t>
                  </w:r>
                  <w:r w:rsidR="00CB1068">
                    <w:rPr>
                      <w:rFonts w:ascii="Arial" w:hAnsi="Arial" w:cs="Arial"/>
                      <w:sz w:val="22"/>
                      <w:szCs w:val="22"/>
                      <w:lang w:val="fr-BE"/>
                    </w:rPr>
                    <w:t>…</w:t>
                  </w:r>
                  <w:r w:rsidRPr="006470BC">
                    <w:rPr>
                      <w:rFonts w:ascii="Arial" w:hAnsi="Arial" w:cs="Arial"/>
                      <w:sz w:val="22"/>
                      <w:szCs w:val="22"/>
                      <w:lang w:val="fr-BE"/>
                    </w:rPr>
                    <w:t>/2</w:t>
                  </w:r>
                </w:p>
                <w:p w14:paraId="4DBCD6BB" w14:textId="77777777" w:rsidR="006470BC" w:rsidRPr="006470BC" w:rsidRDefault="006470BC" w:rsidP="00F83E72">
                  <w:pPr>
                    <w:framePr w:hSpace="180" w:wrap="around" w:vAnchor="text" w:hAnchor="text" w:y="1"/>
                    <w:suppressOverlap/>
                    <w:jc w:val="both"/>
                    <w:rPr>
                      <w:rFonts w:ascii="Arial" w:hAnsi="Arial" w:cs="Arial"/>
                      <w:sz w:val="22"/>
                      <w:szCs w:val="22"/>
                      <w:lang w:val="fr-BE"/>
                    </w:rPr>
                  </w:pPr>
                </w:p>
                <w:p w14:paraId="4DBCD6BC"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-budget estimé et plan de financement : </w:t>
                  </w:r>
                  <w:r w:rsidR="00CB1068">
                    <w:rPr>
                      <w:rFonts w:ascii="Arial" w:hAnsi="Arial" w:cs="Arial"/>
                      <w:sz w:val="22"/>
                      <w:szCs w:val="22"/>
                      <w:lang w:val="fr-BE"/>
                    </w:rPr>
                    <w:t>..</w:t>
                  </w:r>
                  <w:r w:rsidRPr="006470BC">
                    <w:rPr>
                      <w:rFonts w:ascii="Arial" w:hAnsi="Arial" w:cs="Arial"/>
                      <w:sz w:val="22"/>
                      <w:szCs w:val="22"/>
                      <w:lang w:val="fr-BE"/>
                    </w:rPr>
                    <w:t>/2</w:t>
                  </w:r>
                </w:p>
                <w:p w14:paraId="4DBCD6BD" w14:textId="77777777" w:rsidR="006470BC" w:rsidRPr="006470BC" w:rsidRDefault="006470BC" w:rsidP="00F83E72">
                  <w:pPr>
                    <w:framePr w:hSpace="180" w:wrap="around" w:vAnchor="text" w:hAnchor="text" w:y="1"/>
                    <w:suppressOverlap/>
                    <w:jc w:val="both"/>
                    <w:rPr>
                      <w:rFonts w:ascii="Arial" w:hAnsi="Arial" w:cs="Arial"/>
                      <w:sz w:val="22"/>
                      <w:szCs w:val="22"/>
                      <w:lang w:val="fr-BE"/>
                    </w:rPr>
                  </w:pPr>
                </w:p>
                <w:p w14:paraId="4DBCD6BE"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 xml:space="preserve">-part du cofinancement ( investissement intéressant de la DGD) : </w:t>
                  </w:r>
                  <w:r w:rsidR="00CB1068">
                    <w:rPr>
                      <w:rFonts w:ascii="Arial" w:hAnsi="Arial" w:cs="Arial"/>
                      <w:sz w:val="22"/>
                      <w:szCs w:val="22"/>
                      <w:lang w:val="fr-BE"/>
                    </w:rPr>
                    <w:t>.</w:t>
                  </w:r>
                  <w:r w:rsidRPr="006470BC">
                    <w:rPr>
                      <w:rFonts w:ascii="Arial" w:hAnsi="Arial" w:cs="Arial"/>
                      <w:sz w:val="22"/>
                      <w:szCs w:val="22"/>
                      <w:lang w:val="fr-BE"/>
                    </w:rPr>
                    <w:t>/4</w:t>
                  </w:r>
                </w:p>
                <w:p w14:paraId="4DBCD6BF"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p w14:paraId="4DBCD6C0"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r w:rsidRPr="006470BC">
                    <w:rPr>
                      <w:rFonts w:ascii="Arial" w:hAnsi="Arial" w:cs="Arial"/>
                      <w:sz w:val="22"/>
                      <w:szCs w:val="22"/>
                      <w:lang w:val="fr-BE"/>
                    </w:rPr>
                    <w:t>Commentaire :</w:t>
                  </w:r>
                </w:p>
                <w:p w14:paraId="4DBCD6C1" w14:textId="77777777" w:rsidR="00917211" w:rsidRPr="006470BC" w:rsidRDefault="00917211" w:rsidP="00F83E72">
                  <w:pPr>
                    <w:framePr w:hSpace="180" w:wrap="around" w:vAnchor="text" w:hAnchor="text" w:y="1"/>
                    <w:suppressOverlap/>
                    <w:jc w:val="both"/>
                    <w:rPr>
                      <w:rFonts w:ascii="Arial" w:hAnsi="Arial" w:cs="Arial"/>
                      <w:sz w:val="22"/>
                      <w:szCs w:val="22"/>
                      <w:lang w:val="fr-BE"/>
                    </w:rPr>
                  </w:pPr>
                </w:p>
              </w:tc>
            </w:tr>
          </w:tbl>
          <w:p w14:paraId="4DBCD6C3" w14:textId="77777777" w:rsidR="00233705" w:rsidRPr="002D4C48" w:rsidRDefault="00233705" w:rsidP="00465BC7">
            <w:pPr>
              <w:rPr>
                <w:rFonts w:ascii="Arial" w:hAnsi="Arial" w:cs="Arial"/>
                <w:sz w:val="22"/>
                <w:szCs w:val="22"/>
                <w:lang w:val="fr-BE"/>
              </w:rPr>
            </w:pPr>
          </w:p>
          <w:p w14:paraId="4DBCD6C4" w14:textId="77777777" w:rsidR="00AC7912" w:rsidRPr="006470BC" w:rsidRDefault="00AC7912" w:rsidP="00465BC7">
            <w:pPr>
              <w:rPr>
                <w:rFonts w:ascii="Arial" w:hAnsi="Arial" w:cs="Arial"/>
                <w:sz w:val="22"/>
                <w:szCs w:val="22"/>
                <w:lang w:val="fr-BE"/>
              </w:rPr>
            </w:pPr>
          </w:p>
        </w:tc>
      </w:tr>
      <w:tr w:rsidR="00465BC7" w:rsidRPr="00CB1068" w14:paraId="4DBCD6C9" w14:textId="77777777" w:rsidTr="005867B2">
        <w:tc>
          <w:tcPr>
            <w:tcW w:w="2622" w:type="dxa"/>
          </w:tcPr>
          <w:p w14:paraId="4DBCD6C6" w14:textId="77777777" w:rsidR="00465BC7" w:rsidRPr="006470BC" w:rsidRDefault="00465BC7" w:rsidP="00465BC7">
            <w:pPr>
              <w:rPr>
                <w:rFonts w:ascii="Arial" w:hAnsi="Arial" w:cs="Arial"/>
                <w:b/>
                <w:sz w:val="22"/>
                <w:szCs w:val="22"/>
                <w:lang w:val="fr-BE"/>
              </w:rPr>
            </w:pPr>
            <w:r w:rsidRPr="006470BC">
              <w:rPr>
                <w:rFonts w:ascii="Arial" w:hAnsi="Arial" w:cs="Arial"/>
                <w:b/>
                <w:sz w:val="22"/>
                <w:szCs w:val="22"/>
                <w:lang w:val="fr-BE"/>
              </w:rPr>
              <w:lastRenderedPageBreak/>
              <w:t xml:space="preserve">TOTAL des points : </w:t>
            </w:r>
          </w:p>
          <w:p w14:paraId="4DBCD6C7" w14:textId="77777777" w:rsidR="00465BC7" w:rsidRPr="006470BC" w:rsidRDefault="00465BC7" w:rsidP="00465BC7">
            <w:pPr>
              <w:rPr>
                <w:rFonts w:ascii="Arial" w:hAnsi="Arial" w:cs="Arial"/>
                <w:b/>
                <w:sz w:val="22"/>
                <w:szCs w:val="22"/>
                <w:lang w:val="fr-BE"/>
              </w:rPr>
            </w:pPr>
          </w:p>
        </w:tc>
        <w:tc>
          <w:tcPr>
            <w:tcW w:w="11488" w:type="dxa"/>
          </w:tcPr>
          <w:p w14:paraId="4DBCD6C8" w14:textId="77777777" w:rsidR="00465BC7" w:rsidRPr="006470BC" w:rsidRDefault="00CB1068" w:rsidP="00CB1068">
            <w:pPr>
              <w:rPr>
                <w:rFonts w:ascii="Arial" w:hAnsi="Arial" w:cs="Arial"/>
                <w:sz w:val="22"/>
                <w:szCs w:val="22"/>
                <w:lang w:val="fr-BE"/>
              </w:rPr>
            </w:pPr>
            <w:r>
              <w:rPr>
                <w:rFonts w:ascii="Arial" w:hAnsi="Arial" w:cs="Arial"/>
                <w:sz w:val="22"/>
                <w:szCs w:val="22"/>
                <w:lang w:val="fr-BE"/>
              </w:rPr>
              <w:t>….</w:t>
            </w:r>
            <w:r w:rsidR="00FD7689" w:rsidRPr="006470BC">
              <w:rPr>
                <w:rFonts w:ascii="Arial" w:hAnsi="Arial" w:cs="Arial"/>
                <w:sz w:val="22"/>
                <w:szCs w:val="22"/>
                <w:lang w:val="fr-BE"/>
              </w:rPr>
              <w:t>/100</w:t>
            </w:r>
          </w:p>
        </w:tc>
      </w:tr>
      <w:tr w:rsidR="007903DE" w:rsidRPr="00F83E72" w14:paraId="1D9BE68A" w14:textId="77777777" w:rsidTr="0096160F">
        <w:tc>
          <w:tcPr>
            <w:tcW w:w="2622" w:type="dxa"/>
          </w:tcPr>
          <w:p w14:paraId="000C760E" w14:textId="77777777" w:rsidR="007903DE" w:rsidRPr="006470BC" w:rsidRDefault="007903DE" w:rsidP="007903DE">
            <w:pPr>
              <w:rPr>
                <w:rFonts w:ascii="Arial" w:hAnsi="Arial" w:cs="Arial"/>
                <w:b/>
                <w:sz w:val="22"/>
                <w:szCs w:val="22"/>
                <w:lang w:val="fr-BE"/>
              </w:rPr>
            </w:pPr>
            <w:r>
              <w:rPr>
                <w:rFonts w:ascii="Arial" w:hAnsi="Arial" w:cs="Arial"/>
                <w:b/>
                <w:sz w:val="22"/>
                <w:szCs w:val="22"/>
                <w:lang w:val="fr-BE"/>
              </w:rPr>
              <w:t>Critères d’exclusion</w:t>
            </w:r>
          </w:p>
        </w:tc>
        <w:tc>
          <w:tcPr>
            <w:tcW w:w="11488" w:type="dxa"/>
          </w:tcPr>
          <w:tbl>
            <w:tblPr>
              <w:tblStyle w:val="Grilledutableau"/>
              <w:tblW w:w="0" w:type="auto"/>
              <w:tblLayout w:type="fixed"/>
              <w:tblLook w:val="04A0" w:firstRow="1" w:lastRow="0" w:firstColumn="1" w:lastColumn="0" w:noHBand="0" w:noVBand="1"/>
            </w:tblPr>
            <w:tblGrid>
              <w:gridCol w:w="3777"/>
              <w:gridCol w:w="3306"/>
            </w:tblGrid>
            <w:tr w:rsidR="007903DE" w14:paraId="67DB627F" w14:textId="77777777" w:rsidTr="0096160F">
              <w:tc>
                <w:tcPr>
                  <w:tcW w:w="3777" w:type="dxa"/>
                </w:tcPr>
                <w:p w14:paraId="79199AE6" w14:textId="77777777" w:rsidR="007903DE" w:rsidRPr="0096160F" w:rsidRDefault="007903DE" w:rsidP="00F83E72">
                  <w:pPr>
                    <w:framePr w:hSpace="180" w:wrap="around" w:vAnchor="text" w:hAnchor="text" w:y="1"/>
                    <w:suppressOverlap/>
                    <w:rPr>
                      <w:rFonts w:ascii="Arial" w:hAnsi="Arial" w:cs="Arial"/>
                      <w:sz w:val="20"/>
                      <w:szCs w:val="20"/>
                      <w:lang w:val="fr-BE"/>
                    </w:rPr>
                  </w:pPr>
                  <w:r w:rsidRPr="0096160F">
                    <w:rPr>
                      <w:rFonts w:ascii="Arial" w:hAnsi="Arial" w:cs="Arial"/>
                      <w:sz w:val="20"/>
                      <w:szCs w:val="20"/>
                      <w:lang w:val="fr-BE"/>
                    </w:rPr>
                    <w:t>Critères</w:t>
                  </w:r>
                </w:p>
              </w:tc>
              <w:tc>
                <w:tcPr>
                  <w:tcW w:w="3306" w:type="dxa"/>
                </w:tcPr>
                <w:p w14:paraId="66586303" w14:textId="77777777" w:rsidR="007903DE" w:rsidRPr="0096160F" w:rsidRDefault="007903DE" w:rsidP="00F83E72">
                  <w:pPr>
                    <w:framePr w:hSpace="180" w:wrap="around" w:vAnchor="text" w:hAnchor="text" w:y="1"/>
                    <w:suppressOverlap/>
                    <w:rPr>
                      <w:rFonts w:ascii="Arial" w:hAnsi="Arial" w:cs="Arial"/>
                      <w:sz w:val="20"/>
                      <w:szCs w:val="20"/>
                      <w:lang w:val="fr-BE"/>
                    </w:rPr>
                  </w:pPr>
                  <w:r w:rsidRPr="0096160F">
                    <w:rPr>
                      <w:rFonts w:ascii="Arial" w:hAnsi="Arial" w:cs="Arial"/>
                      <w:sz w:val="20"/>
                      <w:szCs w:val="20"/>
                      <w:lang w:val="fr-BE"/>
                    </w:rPr>
                    <w:t>Oui/non</w:t>
                  </w:r>
                </w:p>
              </w:tc>
            </w:tr>
            <w:tr w:rsidR="007903DE" w14:paraId="115151FB" w14:textId="77777777" w:rsidTr="0096160F">
              <w:tc>
                <w:tcPr>
                  <w:tcW w:w="3777" w:type="dxa"/>
                </w:tcPr>
                <w:p w14:paraId="665E9E5E" w14:textId="77777777" w:rsidR="007903DE" w:rsidRPr="0096160F" w:rsidRDefault="007903DE" w:rsidP="00F83E72">
                  <w:pPr>
                    <w:framePr w:hSpace="180" w:wrap="around" w:vAnchor="text" w:hAnchor="text" w:y="1"/>
                    <w:suppressOverlap/>
                    <w:rPr>
                      <w:rFonts w:ascii="Arial" w:hAnsi="Arial" w:cs="Arial"/>
                      <w:sz w:val="20"/>
                      <w:szCs w:val="20"/>
                      <w:lang w:val="fr-BE"/>
                    </w:rPr>
                  </w:pPr>
                  <w:r w:rsidRPr="0096160F">
                    <w:rPr>
                      <w:rFonts w:ascii="Arial" w:hAnsi="Arial" w:cs="Arial"/>
                      <w:sz w:val="20"/>
                      <w:szCs w:val="20"/>
                      <w:lang w:val="fr-BE"/>
                    </w:rPr>
                    <w:t xml:space="preserve">Les projets pour lesquels il y a des raisons de craindre qu'ils donnent une image négative, déformée et dénuée de respect des pays du Sud et de leur population. La condescendance, le paternalisme et l’exotisme primaire sont </w:t>
                  </w:r>
                  <w:r w:rsidRPr="0096160F">
                    <w:rPr>
                      <w:rFonts w:ascii="Arial" w:hAnsi="Arial" w:cs="Arial"/>
                      <w:sz w:val="20"/>
                      <w:szCs w:val="20"/>
                      <w:lang w:val="fr-BE"/>
                    </w:rPr>
                    <w:lastRenderedPageBreak/>
                    <w:t>proscrits.</w:t>
                  </w:r>
                </w:p>
              </w:tc>
              <w:tc>
                <w:tcPr>
                  <w:tcW w:w="3306" w:type="dxa"/>
                </w:tcPr>
                <w:p w14:paraId="56EE5C21" w14:textId="77777777" w:rsidR="007903DE" w:rsidRPr="0096160F" w:rsidRDefault="007903DE" w:rsidP="00F83E72">
                  <w:pPr>
                    <w:framePr w:hSpace="180" w:wrap="around" w:vAnchor="text" w:hAnchor="text" w:y="1"/>
                    <w:suppressOverlap/>
                    <w:rPr>
                      <w:rFonts w:ascii="Arial" w:hAnsi="Arial" w:cs="Arial"/>
                      <w:sz w:val="20"/>
                      <w:szCs w:val="20"/>
                      <w:lang w:val="fr-BE"/>
                    </w:rPr>
                  </w:pPr>
                </w:p>
              </w:tc>
            </w:tr>
            <w:tr w:rsidR="007903DE" w:rsidRPr="00F83E72" w14:paraId="13264982" w14:textId="77777777" w:rsidTr="0096160F">
              <w:tc>
                <w:tcPr>
                  <w:tcW w:w="3777" w:type="dxa"/>
                </w:tcPr>
                <w:p w14:paraId="77C2C48D" w14:textId="77777777" w:rsidR="007903DE" w:rsidRPr="0096160F" w:rsidRDefault="007903DE" w:rsidP="00F83E72">
                  <w:pPr>
                    <w:framePr w:hSpace="180" w:wrap="around" w:vAnchor="text" w:hAnchor="text" w:y="1"/>
                    <w:suppressOverlap/>
                    <w:rPr>
                      <w:rFonts w:ascii="Arial" w:hAnsi="Arial" w:cs="Arial"/>
                      <w:sz w:val="20"/>
                      <w:szCs w:val="20"/>
                      <w:lang w:val="fr-BE"/>
                    </w:rPr>
                  </w:pPr>
                  <w:r w:rsidRPr="0096160F">
                    <w:rPr>
                      <w:rFonts w:ascii="Arial" w:hAnsi="Arial" w:cs="Arial"/>
                      <w:sz w:val="20"/>
                      <w:szCs w:val="20"/>
                      <w:lang w:val="fr-BE"/>
                    </w:rPr>
                    <w:lastRenderedPageBreak/>
                    <w:t>Le traitement et la démarche artistique ne portent pas une réflexion sur le genre et sur la diversité. Le traitement et la démarche artistique du film peuvent renforcer des stéréotypes de genre.</w:t>
                  </w:r>
                </w:p>
              </w:tc>
              <w:tc>
                <w:tcPr>
                  <w:tcW w:w="3306" w:type="dxa"/>
                </w:tcPr>
                <w:p w14:paraId="05FB422C" w14:textId="77777777" w:rsidR="007903DE" w:rsidRPr="0096160F" w:rsidRDefault="007903DE" w:rsidP="00F83E72">
                  <w:pPr>
                    <w:framePr w:hSpace="180" w:wrap="around" w:vAnchor="text" w:hAnchor="text" w:y="1"/>
                    <w:suppressOverlap/>
                    <w:rPr>
                      <w:rFonts w:ascii="Arial" w:hAnsi="Arial" w:cs="Arial"/>
                      <w:sz w:val="20"/>
                      <w:szCs w:val="20"/>
                      <w:lang w:val="fr-BE"/>
                    </w:rPr>
                  </w:pPr>
                </w:p>
              </w:tc>
            </w:tr>
            <w:tr w:rsidR="007903DE" w:rsidRPr="00F83E72" w14:paraId="168BB1DB" w14:textId="77777777" w:rsidTr="0096160F">
              <w:tc>
                <w:tcPr>
                  <w:tcW w:w="3777" w:type="dxa"/>
                </w:tcPr>
                <w:p w14:paraId="3EDECA8E" w14:textId="77777777" w:rsidR="007903DE" w:rsidRPr="0096160F" w:rsidRDefault="007903DE" w:rsidP="00F83E72">
                  <w:pPr>
                    <w:framePr w:hSpace="180" w:wrap="around" w:vAnchor="text" w:hAnchor="text" w:y="1"/>
                    <w:suppressOverlap/>
                    <w:rPr>
                      <w:rFonts w:ascii="Arial" w:hAnsi="Arial" w:cs="Arial"/>
                      <w:sz w:val="20"/>
                      <w:szCs w:val="20"/>
                      <w:lang w:val="fr-BE"/>
                    </w:rPr>
                  </w:pPr>
                  <w:r w:rsidRPr="0096160F">
                    <w:rPr>
                      <w:rFonts w:ascii="Arial" w:hAnsi="Arial" w:cs="Arial"/>
                      <w:sz w:val="20"/>
                      <w:szCs w:val="20"/>
                      <w:lang w:val="fr-BE"/>
                    </w:rPr>
                    <w:t>Les productions audiovisuelles portant sur des sujets ethnographiques ou historiques.</w:t>
                  </w:r>
                </w:p>
              </w:tc>
              <w:tc>
                <w:tcPr>
                  <w:tcW w:w="3306" w:type="dxa"/>
                </w:tcPr>
                <w:p w14:paraId="040D8A9F" w14:textId="77777777" w:rsidR="007903DE" w:rsidRPr="0096160F" w:rsidRDefault="007903DE" w:rsidP="00F83E72">
                  <w:pPr>
                    <w:framePr w:hSpace="180" w:wrap="around" w:vAnchor="text" w:hAnchor="text" w:y="1"/>
                    <w:suppressOverlap/>
                    <w:rPr>
                      <w:rFonts w:ascii="Arial" w:hAnsi="Arial" w:cs="Arial"/>
                      <w:sz w:val="20"/>
                      <w:szCs w:val="20"/>
                      <w:lang w:val="fr-BE"/>
                    </w:rPr>
                  </w:pPr>
                </w:p>
              </w:tc>
            </w:tr>
            <w:tr w:rsidR="007903DE" w:rsidRPr="00F83E72" w14:paraId="37AE391C" w14:textId="77777777" w:rsidTr="0096160F">
              <w:tc>
                <w:tcPr>
                  <w:tcW w:w="3777" w:type="dxa"/>
                </w:tcPr>
                <w:p w14:paraId="0832EBF7" w14:textId="77777777" w:rsidR="007903DE" w:rsidRPr="0096160F" w:rsidRDefault="007903DE" w:rsidP="00F83E72">
                  <w:pPr>
                    <w:framePr w:hSpace="180" w:wrap="around" w:vAnchor="text" w:hAnchor="text" w:y="1"/>
                    <w:suppressOverlap/>
                    <w:rPr>
                      <w:rFonts w:ascii="Arial" w:hAnsi="Arial" w:cs="Arial"/>
                      <w:sz w:val="20"/>
                      <w:szCs w:val="20"/>
                      <w:lang w:val="fr-BE"/>
                    </w:rPr>
                  </w:pPr>
                  <w:r w:rsidRPr="0096160F">
                    <w:rPr>
                      <w:rFonts w:ascii="Arial" w:hAnsi="Arial" w:cs="Arial"/>
                      <w:sz w:val="20"/>
                      <w:szCs w:val="20"/>
                      <w:lang w:val="fr-BE"/>
                    </w:rPr>
                    <w:t>Les projets qui sont financés via d'autres lignes de crédit de la DGD ou du SPF AE, CE et CD .</w:t>
                  </w:r>
                </w:p>
              </w:tc>
              <w:tc>
                <w:tcPr>
                  <w:tcW w:w="3306" w:type="dxa"/>
                </w:tcPr>
                <w:p w14:paraId="24930832" w14:textId="77777777" w:rsidR="007903DE" w:rsidRPr="0096160F" w:rsidRDefault="007903DE" w:rsidP="00F83E72">
                  <w:pPr>
                    <w:framePr w:hSpace="180" w:wrap="around" w:vAnchor="text" w:hAnchor="text" w:y="1"/>
                    <w:suppressOverlap/>
                    <w:rPr>
                      <w:rFonts w:ascii="Arial" w:hAnsi="Arial" w:cs="Arial"/>
                      <w:sz w:val="20"/>
                      <w:szCs w:val="20"/>
                      <w:lang w:val="fr-BE"/>
                    </w:rPr>
                  </w:pPr>
                </w:p>
              </w:tc>
            </w:tr>
            <w:tr w:rsidR="007903DE" w:rsidRPr="00F83E72" w14:paraId="2BFB70F7" w14:textId="77777777" w:rsidTr="0096160F">
              <w:tc>
                <w:tcPr>
                  <w:tcW w:w="3777" w:type="dxa"/>
                </w:tcPr>
                <w:p w14:paraId="31D1C3EF" w14:textId="77777777" w:rsidR="007903DE" w:rsidRPr="0096160F" w:rsidRDefault="007903DE" w:rsidP="00F83E72">
                  <w:pPr>
                    <w:framePr w:hSpace="180" w:wrap="around" w:vAnchor="text" w:hAnchor="text" w:y="1"/>
                    <w:suppressOverlap/>
                    <w:rPr>
                      <w:rFonts w:ascii="Arial" w:hAnsi="Arial" w:cs="Arial"/>
                      <w:sz w:val="20"/>
                      <w:szCs w:val="20"/>
                      <w:lang w:val="fr-BE"/>
                    </w:rPr>
                  </w:pPr>
                  <w:r w:rsidRPr="0096160F">
                    <w:rPr>
                      <w:rFonts w:ascii="Arial" w:hAnsi="Arial" w:cs="Arial"/>
                      <w:sz w:val="20"/>
                      <w:szCs w:val="20"/>
                      <w:lang w:val="fr-BE"/>
                    </w:rPr>
                    <w:t>Pour les lots 1, 2, 3 et 4, les projets qui ont déjà entamé leur phase de postproduction.</w:t>
                  </w:r>
                </w:p>
              </w:tc>
              <w:tc>
                <w:tcPr>
                  <w:tcW w:w="3306" w:type="dxa"/>
                </w:tcPr>
                <w:p w14:paraId="57567CB8" w14:textId="77777777" w:rsidR="007903DE" w:rsidRPr="0096160F" w:rsidRDefault="007903DE" w:rsidP="00F83E72">
                  <w:pPr>
                    <w:framePr w:hSpace="180" w:wrap="around" w:vAnchor="text" w:hAnchor="text" w:y="1"/>
                    <w:suppressOverlap/>
                    <w:rPr>
                      <w:rFonts w:ascii="Arial" w:hAnsi="Arial" w:cs="Arial"/>
                      <w:sz w:val="20"/>
                      <w:szCs w:val="20"/>
                      <w:lang w:val="fr-BE"/>
                    </w:rPr>
                  </w:pPr>
                </w:p>
              </w:tc>
            </w:tr>
          </w:tbl>
          <w:p w14:paraId="68299091" w14:textId="77777777" w:rsidR="007903DE" w:rsidRDefault="007903DE" w:rsidP="007903DE">
            <w:pPr>
              <w:rPr>
                <w:rFonts w:ascii="Arial" w:hAnsi="Arial" w:cs="Arial"/>
                <w:sz w:val="22"/>
                <w:szCs w:val="22"/>
                <w:lang w:val="fr-BE"/>
              </w:rPr>
            </w:pPr>
          </w:p>
        </w:tc>
      </w:tr>
      <w:tr w:rsidR="00AC7912" w:rsidRPr="00F83E72" w14:paraId="4DBCD6CF" w14:textId="77777777" w:rsidTr="005867B2">
        <w:tc>
          <w:tcPr>
            <w:tcW w:w="2622" w:type="dxa"/>
          </w:tcPr>
          <w:p w14:paraId="4DBCD6CA" w14:textId="77777777" w:rsidR="00AC7912" w:rsidRPr="006470BC" w:rsidRDefault="008D2BC0" w:rsidP="00465BC7">
            <w:pPr>
              <w:rPr>
                <w:rFonts w:ascii="Arial" w:hAnsi="Arial" w:cs="Arial"/>
                <w:b/>
                <w:sz w:val="22"/>
                <w:szCs w:val="22"/>
                <w:lang w:val="fr-BE"/>
              </w:rPr>
            </w:pPr>
            <w:r w:rsidRPr="006470BC">
              <w:rPr>
                <w:rFonts w:ascii="Arial" w:hAnsi="Arial" w:cs="Arial"/>
                <w:b/>
                <w:sz w:val="22"/>
                <w:szCs w:val="22"/>
                <w:lang w:val="fr-BE"/>
              </w:rPr>
              <w:lastRenderedPageBreak/>
              <w:t xml:space="preserve">4. </w:t>
            </w:r>
            <w:r w:rsidR="00FD7689">
              <w:rPr>
                <w:rFonts w:ascii="Arial" w:hAnsi="Arial" w:cs="Arial"/>
                <w:b/>
                <w:sz w:val="22"/>
                <w:szCs w:val="22"/>
                <w:lang w:val="fr-BE"/>
              </w:rPr>
              <w:t>P</w:t>
            </w:r>
            <w:r w:rsidRPr="006470BC">
              <w:rPr>
                <w:rFonts w:ascii="Arial" w:hAnsi="Arial" w:cs="Arial"/>
                <w:b/>
                <w:sz w:val="22"/>
                <w:szCs w:val="22"/>
                <w:lang w:val="fr-BE"/>
              </w:rPr>
              <w:t xml:space="preserve">lace dans le classement : </w:t>
            </w:r>
          </w:p>
          <w:p w14:paraId="4DBCD6CB" w14:textId="77777777" w:rsidR="008D2BC0" w:rsidRPr="006470BC" w:rsidRDefault="008D2BC0" w:rsidP="00465BC7">
            <w:pPr>
              <w:rPr>
                <w:rFonts w:ascii="Arial" w:hAnsi="Arial" w:cs="Arial"/>
                <w:b/>
                <w:sz w:val="22"/>
                <w:szCs w:val="22"/>
                <w:lang w:val="fr-BE"/>
              </w:rPr>
            </w:pPr>
          </w:p>
          <w:p w14:paraId="4DBCD6CC" w14:textId="77777777" w:rsidR="008D2BC0" w:rsidRPr="006470BC" w:rsidRDefault="008D2BC0" w:rsidP="00465BC7">
            <w:pPr>
              <w:rPr>
                <w:rFonts w:ascii="Arial" w:hAnsi="Arial" w:cs="Arial"/>
                <w:b/>
                <w:sz w:val="22"/>
                <w:szCs w:val="22"/>
                <w:lang w:val="fr-BE"/>
              </w:rPr>
            </w:pPr>
          </w:p>
        </w:tc>
        <w:tc>
          <w:tcPr>
            <w:tcW w:w="11488" w:type="dxa"/>
          </w:tcPr>
          <w:p w14:paraId="4DBCD6CD" w14:textId="77777777" w:rsidR="00465BC7" w:rsidRPr="006470BC" w:rsidRDefault="00705C4F" w:rsidP="00465BC7">
            <w:pPr>
              <w:rPr>
                <w:rFonts w:ascii="Arial" w:hAnsi="Arial" w:cs="Arial"/>
                <w:sz w:val="22"/>
                <w:szCs w:val="22"/>
                <w:lang w:val="fr-BE"/>
              </w:rPr>
            </w:pPr>
            <w:r>
              <w:rPr>
                <w:rFonts w:ascii="Arial" w:hAnsi="Arial" w:cs="Arial"/>
                <w:sz w:val="22"/>
                <w:szCs w:val="22"/>
                <w:lang w:val="fr-BE"/>
              </w:rPr>
              <w:t>(en fonction du tableau excell</w:t>
            </w:r>
            <w:r w:rsidR="00CB1068">
              <w:rPr>
                <w:rFonts w:ascii="Arial" w:hAnsi="Arial" w:cs="Arial"/>
                <w:sz w:val="22"/>
                <w:szCs w:val="22"/>
                <w:lang w:val="fr-BE"/>
              </w:rPr>
              <w:t xml:space="preserve"> de classement</w:t>
            </w:r>
            <w:r>
              <w:rPr>
                <w:rFonts w:ascii="Arial" w:hAnsi="Arial" w:cs="Arial"/>
                <w:sz w:val="22"/>
                <w:szCs w:val="22"/>
                <w:lang w:val="fr-BE"/>
              </w:rPr>
              <w:t>)</w:t>
            </w:r>
          </w:p>
          <w:p w14:paraId="4DBCD6CE" w14:textId="77777777" w:rsidR="00AC7912" w:rsidRPr="006470BC" w:rsidRDefault="00CB1068" w:rsidP="00E9765C">
            <w:pPr>
              <w:tabs>
                <w:tab w:val="left" w:pos="964"/>
              </w:tabs>
              <w:rPr>
                <w:rFonts w:ascii="Arial" w:hAnsi="Arial" w:cs="Arial"/>
                <w:sz w:val="22"/>
                <w:szCs w:val="22"/>
                <w:lang w:val="fr-BE"/>
              </w:rPr>
            </w:pPr>
            <w:r>
              <w:rPr>
                <w:rFonts w:ascii="Arial" w:hAnsi="Arial" w:cs="Arial"/>
                <w:sz w:val="22"/>
                <w:szCs w:val="22"/>
                <w:lang w:val="fr-BE"/>
              </w:rPr>
              <w:t>X</w:t>
            </w:r>
            <w:r w:rsidR="007232EB" w:rsidRPr="007232EB">
              <w:rPr>
                <w:rFonts w:ascii="Arial" w:hAnsi="Arial" w:cs="Arial"/>
                <w:sz w:val="22"/>
                <w:szCs w:val="22"/>
                <w:vertAlign w:val="superscript"/>
                <w:lang w:val="fr-BE"/>
              </w:rPr>
              <w:t>ème</w:t>
            </w:r>
            <w:r w:rsidR="007232EB">
              <w:rPr>
                <w:rFonts w:ascii="Arial" w:hAnsi="Arial" w:cs="Arial"/>
                <w:sz w:val="22"/>
                <w:szCs w:val="22"/>
                <w:lang w:val="fr-BE"/>
              </w:rPr>
              <w:t>/</w:t>
            </w:r>
            <w:r>
              <w:rPr>
                <w:rFonts w:ascii="Arial" w:hAnsi="Arial" w:cs="Arial"/>
                <w:sz w:val="22"/>
                <w:szCs w:val="22"/>
                <w:lang w:val="fr-BE"/>
              </w:rPr>
              <w:t>Y</w:t>
            </w:r>
            <w:r w:rsidR="007232EB">
              <w:rPr>
                <w:rFonts w:ascii="Arial" w:hAnsi="Arial" w:cs="Arial"/>
                <w:sz w:val="22"/>
                <w:szCs w:val="22"/>
                <w:lang w:val="fr-BE"/>
              </w:rPr>
              <w:t xml:space="preserve"> pour le lot </w:t>
            </w:r>
            <w:r>
              <w:rPr>
                <w:rFonts w:ascii="Arial" w:hAnsi="Arial" w:cs="Arial"/>
                <w:sz w:val="22"/>
                <w:szCs w:val="22"/>
                <w:lang w:val="fr-BE"/>
              </w:rPr>
              <w:t xml:space="preserve"> 2</w:t>
            </w:r>
            <w:r w:rsidR="00465BC7" w:rsidRPr="006470BC">
              <w:rPr>
                <w:rFonts w:ascii="Arial" w:hAnsi="Arial" w:cs="Arial"/>
                <w:sz w:val="22"/>
                <w:szCs w:val="22"/>
                <w:lang w:val="fr-BE"/>
              </w:rPr>
              <w:tab/>
            </w:r>
          </w:p>
        </w:tc>
      </w:tr>
      <w:tr w:rsidR="00153747" w:rsidRPr="00F83E72" w14:paraId="4DBCD6DB" w14:textId="77777777" w:rsidTr="005867B2">
        <w:trPr>
          <w:trHeight w:val="770"/>
        </w:trPr>
        <w:tc>
          <w:tcPr>
            <w:tcW w:w="2622" w:type="dxa"/>
          </w:tcPr>
          <w:p w14:paraId="4DBCD6D0" w14:textId="5D4EC2A1" w:rsidR="00153747" w:rsidRPr="00C6199A" w:rsidRDefault="00AC7912" w:rsidP="00465BC7">
            <w:pPr>
              <w:rPr>
                <w:rFonts w:ascii="Arial" w:hAnsi="Arial" w:cs="Arial"/>
                <w:b/>
                <w:sz w:val="22"/>
                <w:szCs w:val="22"/>
                <w:lang w:val="fr-BE"/>
              </w:rPr>
            </w:pPr>
            <w:r w:rsidRPr="00CB1068">
              <w:rPr>
                <w:rFonts w:ascii="Arial" w:hAnsi="Arial" w:cs="Arial"/>
                <w:b/>
                <w:sz w:val="22"/>
                <w:szCs w:val="22"/>
                <w:lang w:val="fr-BE"/>
              </w:rPr>
              <w:t>3</w:t>
            </w:r>
            <w:r w:rsidR="00153747" w:rsidRPr="00CB1068">
              <w:rPr>
                <w:rFonts w:ascii="Arial" w:hAnsi="Arial" w:cs="Arial"/>
                <w:b/>
                <w:sz w:val="22"/>
                <w:szCs w:val="22"/>
                <w:lang w:val="fr-BE"/>
              </w:rPr>
              <w:t xml:space="preserve">. </w:t>
            </w:r>
            <w:r w:rsidR="00A74773">
              <w:rPr>
                <w:rFonts w:ascii="Arial" w:hAnsi="Arial" w:cs="Arial"/>
                <w:b/>
                <w:sz w:val="22"/>
                <w:szCs w:val="22"/>
                <w:lang w:val="fr-BE"/>
              </w:rPr>
              <w:t>D</w:t>
            </w:r>
            <w:r w:rsidR="00153747" w:rsidRPr="00CB1068">
              <w:rPr>
                <w:rFonts w:ascii="Arial" w:hAnsi="Arial" w:cs="Arial"/>
                <w:b/>
                <w:sz w:val="22"/>
                <w:szCs w:val="22"/>
                <w:lang w:val="fr-BE"/>
              </w:rPr>
              <w:t>iffus</w:t>
            </w:r>
            <w:r w:rsidR="00153747" w:rsidRPr="00C6199A">
              <w:rPr>
                <w:rFonts w:ascii="Arial" w:hAnsi="Arial" w:cs="Arial"/>
                <w:b/>
                <w:sz w:val="22"/>
                <w:szCs w:val="22"/>
                <w:lang w:val="fr-BE"/>
              </w:rPr>
              <w:t>ion</w:t>
            </w:r>
            <w:r w:rsidR="00A74773">
              <w:rPr>
                <w:rFonts w:ascii="Arial" w:hAnsi="Arial" w:cs="Arial"/>
                <w:b/>
                <w:sz w:val="22"/>
                <w:szCs w:val="22"/>
                <w:lang w:val="fr-BE"/>
              </w:rPr>
              <w:t xml:space="preserve"> et deadline</w:t>
            </w:r>
          </w:p>
          <w:p w14:paraId="4DBCD6D1" w14:textId="77777777" w:rsidR="00153747" w:rsidRPr="00C6199A" w:rsidRDefault="00153747" w:rsidP="00465BC7">
            <w:pPr>
              <w:rPr>
                <w:rFonts w:ascii="Arial" w:hAnsi="Arial" w:cs="Arial"/>
                <w:b/>
                <w:sz w:val="22"/>
                <w:szCs w:val="22"/>
                <w:lang w:val="fr-BE"/>
              </w:rPr>
            </w:pPr>
          </w:p>
          <w:p w14:paraId="4DBCD6D2" w14:textId="77777777" w:rsidR="00153747" w:rsidRPr="00C6199A" w:rsidRDefault="00153747" w:rsidP="00465BC7">
            <w:pPr>
              <w:rPr>
                <w:rFonts w:ascii="Arial" w:hAnsi="Arial" w:cs="Arial"/>
                <w:b/>
                <w:sz w:val="22"/>
                <w:szCs w:val="22"/>
                <w:lang w:val="fr-BE"/>
              </w:rPr>
            </w:pPr>
          </w:p>
          <w:p w14:paraId="4DBCD6D3" w14:textId="77777777" w:rsidR="00153747" w:rsidRPr="00C6199A" w:rsidRDefault="00153747" w:rsidP="00465BC7">
            <w:pPr>
              <w:rPr>
                <w:rFonts w:ascii="Arial" w:hAnsi="Arial" w:cs="Arial"/>
                <w:b/>
                <w:sz w:val="22"/>
                <w:szCs w:val="22"/>
                <w:lang w:val="fr-BE"/>
              </w:rPr>
            </w:pPr>
          </w:p>
          <w:p w14:paraId="4DBCD6D4" w14:textId="77777777" w:rsidR="00153747" w:rsidRPr="00C6199A" w:rsidRDefault="00153747" w:rsidP="00465BC7">
            <w:pPr>
              <w:rPr>
                <w:rFonts w:ascii="Arial" w:hAnsi="Arial" w:cs="Arial"/>
                <w:sz w:val="22"/>
                <w:szCs w:val="22"/>
                <w:lang w:val="fr-BE"/>
              </w:rPr>
            </w:pPr>
          </w:p>
        </w:tc>
        <w:tc>
          <w:tcPr>
            <w:tcW w:w="11488" w:type="dxa"/>
          </w:tcPr>
          <w:p w14:paraId="4DBCD6D5" w14:textId="77777777" w:rsidR="00153747" w:rsidRPr="006470BC" w:rsidRDefault="00153747" w:rsidP="00465BC7">
            <w:pPr>
              <w:tabs>
                <w:tab w:val="left" w:pos="1140"/>
              </w:tabs>
              <w:rPr>
                <w:rFonts w:ascii="Arial" w:hAnsi="Arial" w:cs="Arial"/>
                <w:sz w:val="22"/>
                <w:szCs w:val="22"/>
                <w:lang w:val="fr-FR"/>
              </w:rPr>
            </w:pPr>
          </w:p>
          <w:p w14:paraId="4DBCD6D6" w14:textId="77777777" w:rsidR="00153747" w:rsidRPr="006470BC" w:rsidRDefault="006470BC" w:rsidP="00465BC7">
            <w:pPr>
              <w:autoSpaceDE w:val="0"/>
              <w:autoSpaceDN w:val="0"/>
              <w:adjustRightInd w:val="0"/>
              <w:rPr>
                <w:rFonts w:ascii="Arial" w:hAnsi="Arial" w:cs="Arial"/>
                <w:sz w:val="22"/>
                <w:szCs w:val="22"/>
                <w:lang w:val="fr-FR"/>
              </w:rPr>
            </w:pPr>
            <w:r w:rsidRPr="006470BC">
              <w:rPr>
                <w:rFonts w:ascii="Arial" w:hAnsi="Arial" w:cs="Arial"/>
                <w:sz w:val="22"/>
                <w:szCs w:val="22"/>
                <w:u w:val="single"/>
                <w:lang w:val="fr-FR"/>
              </w:rPr>
              <w:t>étapes</w:t>
            </w:r>
            <w:r w:rsidR="00153747" w:rsidRPr="006470BC">
              <w:rPr>
                <w:rFonts w:ascii="Arial" w:hAnsi="Arial" w:cs="Arial"/>
                <w:sz w:val="22"/>
                <w:szCs w:val="22"/>
                <w:lang w:val="fr-FR"/>
              </w:rPr>
              <w:t xml:space="preserve">: </w:t>
            </w:r>
          </w:p>
          <w:p w14:paraId="4DBCD6D7" w14:textId="77777777" w:rsidR="00AC7912" w:rsidRPr="006470BC" w:rsidRDefault="00AC7912" w:rsidP="00465BC7">
            <w:pPr>
              <w:autoSpaceDE w:val="0"/>
              <w:autoSpaceDN w:val="0"/>
              <w:adjustRightInd w:val="0"/>
              <w:rPr>
                <w:rFonts w:ascii="Arial" w:hAnsi="Arial" w:cs="Arial"/>
                <w:sz w:val="22"/>
                <w:szCs w:val="22"/>
                <w:lang w:val="fr-BE" w:eastAsia="en-US"/>
              </w:rPr>
            </w:pPr>
          </w:p>
          <w:p w14:paraId="40844E2D" w14:textId="2257E7D3" w:rsidR="007903DE" w:rsidRPr="006470BC" w:rsidRDefault="007903DE" w:rsidP="007903DE">
            <w:pPr>
              <w:rPr>
                <w:rFonts w:ascii="Arial" w:hAnsi="Arial" w:cs="Arial"/>
                <w:sz w:val="20"/>
                <w:szCs w:val="20"/>
                <w:lang w:val="fr-BE"/>
              </w:rPr>
            </w:pPr>
            <w:r w:rsidRPr="007903DE">
              <w:rPr>
                <w:rFonts w:ascii="Arial" w:hAnsi="Arial" w:cs="Arial"/>
                <w:sz w:val="22"/>
                <w:szCs w:val="22"/>
                <w:lang w:val="fr-BE"/>
              </w:rPr>
              <w:t>Deadline de remise des pièces justificatives</w:t>
            </w:r>
            <w:r>
              <w:rPr>
                <w:rFonts w:ascii="Arial" w:hAnsi="Arial" w:cs="Arial"/>
                <w:sz w:val="22"/>
                <w:szCs w:val="22"/>
                <w:lang w:val="fr-BE"/>
              </w:rPr>
              <w:t> :</w:t>
            </w:r>
            <w:r w:rsidR="006470BC" w:rsidRPr="006470BC">
              <w:rPr>
                <w:rFonts w:ascii="Arial" w:hAnsi="Arial" w:cs="Arial"/>
                <w:sz w:val="20"/>
                <w:szCs w:val="20"/>
                <w:lang w:val="fr-BE"/>
              </w:rPr>
              <w:t>NB « </w:t>
            </w:r>
            <w:r>
              <w:rPr>
                <w:rFonts w:ascii="Arial" w:hAnsi="Arial" w:cs="Arial"/>
                <w:sz w:val="20"/>
                <w:szCs w:val="20"/>
                <w:lang w:val="fr-BE"/>
              </w:rPr>
              <w:t xml:space="preserve"> tout retard de plus de 6 mois non expliqué peut conduire à l’annulation du marché »</w:t>
            </w:r>
            <w:r w:rsidRPr="006470BC">
              <w:rPr>
                <w:rFonts w:ascii="Arial" w:hAnsi="Arial" w:cs="Arial"/>
                <w:sz w:val="20"/>
                <w:szCs w:val="20"/>
                <w:lang w:val="fr-BE"/>
              </w:rPr>
              <w:t> </w:t>
            </w:r>
          </w:p>
          <w:p w14:paraId="4DBCD6DA" w14:textId="11AA4D2E" w:rsidR="006470BC" w:rsidRPr="006470BC" w:rsidRDefault="002F1906" w:rsidP="002F1906">
            <w:pPr>
              <w:rPr>
                <w:rFonts w:ascii="Arial" w:hAnsi="Arial" w:cs="Arial"/>
                <w:sz w:val="22"/>
                <w:szCs w:val="22"/>
                <w:lang w:val="fr-BE"/>
              </w:rPr>
            </w:pPr>
            <w:r>
              <w:rPr>
                <w:rFonts w:ascii="Arial" w:hAnsi="Arial" w:cs="Arial"/>
                <w:sz w:val="20"/>
                <w:szCs w:val="20"/>
                <w:lang w:val="fr-BE"/>
              </w:rPr>
              <w:t>Janvier 2020</w:t>
            </w:r>
            <w:r w:rsidR="00D807CA">
              <w:rPr>
                <w:rFonts w:ascii="Arial" w:hAnsi="Arial" w:cs="Arial"/>
                <w:sz w:val="20"/>
                <w:szCs w:val="20"/>
                <w:lang w:val="fr-BE"/>
              </w:rPr>
              <w:t xml:space="preserve"> première tranche-juin 2020 fin</w:t>
            </w:r>
          </w:p>
        </w:tc>
      </w:tr>
      <w:tr w:rsidR="00153747" w:rsidRPr="00645DF2" w14:paraId="4DBCD717" w14:textId="77777777" w:rsidTr="005867B2">
        <w:tc>
          <w:tcPr>
            <w:tcW w:w="2622" w:type="dxa"/>
          </w:tcPr>
          <w:p w14:paraId="4DBCD6E5" w14:textId="424ABB98" w:rsidR="001E18F1" w:rsidRPr="004A4C38" w:rsidRDefault="001E18F1" w:rsidP="001E18F1">
            <w:pPr>
              <w:jc w:val="both"/>
              <w:rPr>
                <w:rFonts w:ascii="Arial" w:hAnsi="Arial" w:cs="Arial"/>
                <w:sz w:val="22"/>
                <w:szCs w:val="22"/>
                <w:lang w:val="fr-BE"/>
              </w:rPr>
            </w:pPr>
          </w:p>
          <w:p w14:paraId="4DBCD6E6" w14:textId="77777777" w:rsidR="001E18F1" w:rsidRPr="006470BC" w:rsidRDefault="001E18F1" w:rsidP="006470BC">
            <w:pPr>
              <w:rPr>
                <w:lang w:val="fr-BE"/>
              </w:rPr>
            </w:pPr>
          </w:p>
        </w:tc>
        <w:tc>
          <w:tcPr>
            <w:tcW w:w="11488" w:type="dxa"/>
          </w:tcPr>
          <w:p w14:paraId="4DBCD6E7" w14:textId="77777777" w:rsidR="00791CC5" w:rsidRPr="006470BC" w:rsidRDefault="00791CC5" w:rsidP="00465BC7">
            <w:pPr>
              <w:rPr>
                <w:rFonts w:ascii="Arial" w:hAnsi="Arial" w:cs="Arial"/>
                <w:sz w:val="22"/>
                <w:szCs w:val="22"/>
                <w:lang w:val="fr-BE"/>
              </w:rPr>
            </w:pPr>
          </w:p>
          <w:p w14:paraId="4DBCD6E8" w14:textId="19357AE8" w:rsidR="00AC7912" w:rsidRPr="006470BC" w:rsidRDefault="00AC7912" w:rsidP="00465BC7">
            <w:pPr>
              <w:rPr>
                <w:rFonts w:ascii="Arial" w:hAnsi="Arial" w:cs="Arial"/>
                <w:b/>
                <w:sz w:val="22"/>
                <w:szCs w:val="22"/>
                <w:lang w:val="fr-BE"/>
              </w:rPr>
            </w:pPr>
            <w:r w:rsidRPr="006470BC">
              <w:rPr>
                <w:rFonts w:ascii="Arial" w:hAnsi="Arial" w:cs="Arial"/>
                <w:b/>
                <w:sz w:val="22"/>
                <w:szCs w:val="22"/>
                <w:lang w:val="fr-BE"/>
              </w:rPr>
              <w:t xml:space="preserve">Budget </w:t>
            </w:r>
            <w:r w:rsidR="00705C4F">
              <w:rPr>
                <w:rFonts w:ascii="Arial" w:hAnsi="Arial" w:cs="Arial"/>
                <w:b/>
                <w:sz w:val="22"/>
                <w:szCs w:val="22"/>
                <w:lang w:val="fr-BE"/>
              </w:rPr>
              <w:t xml:space="preserve">total </w:t>
            </w:r>
            <w:r w:rsidRPr="006470BC">
              <w:rPr>
                <w:rFonts w:ascii="Arial" w:hAnsi="Arial" w:cs="Arial"/>
                <w:b/>
                <w:sz w:val="22"/>
                <w:szCs w:val="22"/>
                <w:lang w:val="fr-BE"/>
              </w:rPr>
              <w:t xml:space="preserve">du </w:t>
            </w:r>
            <w:r w:rsidR="00FD7689" w:rsidRPr="006470BC">
              <w:rPr>
                <w:rFonts w:ascii="Arial" w:hAnsi="Arial" w:cs="Arial"/>
                <w:b/>
                <w:sz w:val="22"/>
                <w:szCs w:val="22"/>
                <w:lang w:val="fr-BE"/>
              </w:rPr>
              <w:t>projet</w:t>
            </w:r>
            <w:r w:rsidR="00917211" w:rsidRPr="006470BC">
              <w:rPr>
                <w:rFonts w:ascii="Arial" w:hAnsi="Arial" w:cs="Arial"/>
                <w:b/>
                <w:sz w:val="22"/>
                <w:szCs w:val="22"/>
                <w:lang w:val="fr-BE"/>
              </w:rPr>
              <w:t xml:space="preserve">: </w:t>
            </w:r>
            <w:r w:rsidR="002F1906">
              <w:rPr>
                <w:rFonts w:ascii="Arial" w:hAnsi="Arial" w:cs="Arial"/>
                <w:b/>
                <w:sz w:val="22"/>
                <w:szCs w:val="22"/>
                <w:lang w:val="fr-BE"/>
              </w:rPr>
              <w:t>121.187</w:t>
            </w:r>
            <w:r w:rsidR="00645DF2">
              <w:rPr>
                <w:rFonts w:ascii="Arial" w:hAnsi="Arial" w:cs="Arial"/>
                <w:b/>
                <w:sz w:val="22"/>
                <w:szCs w:val="22"/>
                <w:lang w:val="fr-BE"/>
              </w:rPr>
              <w:t>….</w:t>
            </w:r>
            <w:r w:rsidR="007232EB">
              <w:rPr>
                <w:rFonts w:ascii="Arial" w:hAnsi="Arial" w:cs="Arial"/>
                <w:b/>
                <w:sz w:val="22"/>
                <w:szCs w:val="22"/>
                <w:lang w:val="fr-BE"/>
              </w:rPr>
              <w:t>€</w:t>
            </w:r>
          </w:p>
          <w:p w14:paraId="4DBCD6E9" w14:textId="77777777" w:rsidR="00FD7689" w:rsidRPr="006470BC" w:rsidRDefault="00FD7689" w:rsidP="00465BC7">
            <w:pPr>
              <w:rPr>
                <w:rFonts w:ascii="Arial" w:hAnsi="Arial" w:cs="Arial"/>
                <w:b/>
                <w:sz w:val="22"/>
                <w:szCs w:val="22"/>
                <w:lang w:val="fr-BE"/>
              </w:rPr>
            </w:pPr>
          </w:p>
          <w:p w14:paraId="4DBCD6EA" w14:textId="4E14B1EF" w:rsidR="00FD7689" w:rsidRPr="006470BC" w:rsidRDefault="001E18F1" w:rsidP="00465BC7">
            <w:pPr>
              <w:rPr>
                <w:rFonts w:ascii="Arial" w:hAnsi="Arial" w:cs="Arial"/>
                <w:b/>
                <w:sz w:val="22"/>
                <w:szCs w:val="22"/>
                <w:lang w:val="fr-BE"/>
              </w:rPr>
            </w:pPr>
            <w:r w:rsidRPr="006470BC">
              <w:rPr>
                <w:rFonts w:ascii="Arial" w:hAnsi="Arial" w:cs="Arial"/>
                <w:b/>
                <w:sz w:val="22"/>
                <w:szCs w:val="22"/>
                <w:lang w:val="fr-BE"/>
              </w:rPr>
              <w:t>F</w:t>
            </w:r>
            <w:r w:rsidR="00AC7912" w:rsidRPr="006470BC">
              <w:rPr>
                <w:rFonts w:ascii="Arial" w:hAnsi="Arial" w:cs="Arial"/>
                <w:b/>
                <w:sz w:val="22"/>
                <w:szCs w:val="22"/>
                <w:lang w:val="fr-BE"/>
              </w:rPr>
              <w:t xml:space="preserve">inancement </w:t>
            </w:r>
            <w:r w:rsidR="00791CC5" w:rsidRPr="006470BC">
              <w:rPr>
                <w:rFonts w:ascii="Arial" w:hAnsi="Arial" w:cs="Arial"/>
                <w:b/>
                <w:sz w:val="22"/>
                <w:szCs w:val="22"/>
                <w:lang w:val="fr-BE"/>
              </w:rPr>
              <w:t xml:space="preserve">total </w:t>
            </w:r>
            <w:r w:rsidR="00AC7912" w:rsidRPr="006470BC">
              <w:rPr>
                <w:rFonts w:ascii="Arial" w:hAnsi="Arial" w:cs="Arial"/>
                <w:b/>
                <w:sz w:val="22"/>
                <w:szCs w:val="22"/>
                <w:lang w:val="fr-BE"/>
              </w:rPr>
              <w:t>demandé :</w:t>
            </w:r>
            <w:r w:rsidR="00791CC5" w:rsidRPr="006470BC">
              <w:rPr>
                <w:rFonts w:ascii="Arial" w:hAnsi="Arial" w:cs="Arial"/>
                <w:b/>
                <w:sz w:val="22"/>
                <w:szCs w:val="22"/>
                <w:lang w:val="fr-BE"/>
              </w:rPr>
              <w:t>€</w:t>
            </w:r>
            <w:r w:rsidR="00645DF2">
              <w:rPr>
                <w:rFonts w:ascii="Arial" w:hAnsi="Arial" w:cs="Arial"/>
                <w:b/>
                <w:sz w:val="22"/>
                <w:szCs w:val="22"/>
                <w:lang w:val="fr-BE"/>
              </w:rPr>
              <w:t xml:space="preserve"> </w:t>
            </w:r>
            <w:r w:rsidR="002F1906">
              <w:rPr>
                <w:rFonts w:ascii="Arial" w:hAnsi="Arial" w:cs="Arial"/>
                <w:b/>
                <w:sz w:val="22"/>
                <w:szCs w:val="22"/>
                <w:lang w:val="fr-BE"/>
              </w:rPr>
              <w:t>20</w:t>
            </w:r>
            <w:r w:rsidR="00F509FD">
              <w:rPr>
                <w:rFonts w:ascii="Arial" w:hAnsi="Arial" w:cs="Arial"/>
                <w:b/>
                <w:sz w:val="22"/>
                <w:szCs w:val="22"/>
                <w:lang w:val="fr-BE"/>
              </w:rPr>
              <w:t>.000</w:t>
            </w:r>
            <w:r w:rsidR="00645DF2">
              <w:rPr>
                <w:rFonts w:ascii="Arial" w:hAnsi="Arial" w:cs="Arial"/>
                <w:b/>
                <w:sz w:val="22"/>
                <w:szCs w:val="22"/>
                <w:lang w:val="fr-BE"/>
              </w:rPr>
              <w:t>….</w:t>
            </w:r>
            <w:r w:rsidR="007232EB">
              <w:rPr>
                <w:rFonts w:ascii="Arial" w:hAnsi="Arial" w:cs="Arial"/>
                <w:b/>
                <w:sz w:val="22"/>
                <w:szCs w:val="22"/>
                <w:lang w:val="fr-BE"/>
              </w:rPr>
              <w:t>€</w:t>
            </w:r>
            <w:r w:rsidR="00705C4F">
              <w:rPr>
                <w:rFonts w:ascii="Arial" w:hAnsi="Arial" w:cs="Arial"/>
                <w:b/>
                <w:sz w:val="22"/>
                <w:szCs w:val="22"/>
                <w:lang w:val="fr-BE"/>
              </w:rPr>
              <w:t>(…% du budget total) dont :</w:t>
            </w:r>
          </w:p>
          <w:p w14:paraId="4DBCD6EB" w14:textId="5C23C216" w:rsidR="00917211" w:rsidRPr="006470BC" w:rsidRDefault="00917211" w:rsidP="00465BC7">
            <w:pPr>
              <w:rPr>
                <w:rFonts w:ascii="Arial" w:hAnsi="Arial" w:cs="Arial"/>
                <w:sz w:val="22"/>
                <w:szCs w:val="22"/>
                <w:lang w:val="fr-BE"/>
              </w:rPr>
            </w:pPr>
            <w:r w:rsidRPr="006470BC">
              <w:rPr>
                <w:rFonts w:ascii="Arial" w:hAnsi="Arial" w:cs="Arial"/>
                <w:sz w:val="22"/>
                <w:szCs w:val="22"/>
                <w:lang w:val="fr-BE"/>
              </w:rPr>
              <w:t>-montant de base :</w:t>
            </w:r>
            <w:r w:rsidR="00D807CA">
              <w:rPr>
                <w:rFonts w:ascii="Arial" w:hAnsi="Arial" w:cs="Arial"/>
                <w:sz w:val="22"/>
                <w:szCs w:val="22"/>
                <w:lang w:val="fr-BE"/>
              </w:rPr>
              <w:t xml:space="preserve"> </w:t>
            </w:r>
            <w:r w:rsidR="00645DF2">
              <w:rPr>
                <w:rFonts w:ascii="Arial" w:hAnsi="Arial" w:cs="Arial"/>
                <w:sz w:val="22"/>
                <w:szCs w:val="22"/>
                <w:lang w:val="fr-BE"/>
              </w:rPr>
              <w:t>…</w:t>
            </w:r>
            <w:r w:rsidR="007232EB">
              <w:rPr>
                <w:rFonts w:ascii="Arial" w:hAnsi="Arial" w:cs="Arial"/>
                <w:sz w:val="22"/>
                <w:szCs w:val="22"/>
                <w:lang w:val="fr-BE"/>
              </w:rPr>
              <w:t xml:space="preserve"> €</w:t>
            </w:r>
          </w:p>
          <w:p w14:paraId="4DBCD6EC" w14:textId="5672EAE6" w:rsidR="00917211" w:rsidRPr="006470BC" w:rsidRDefault="00917211" w:rsidP="00465BC7">
            <w:pPr>
              <w:rPr>
                <w:rFonts w:ascii="Arial" w:hAnsi="Arial" w:cs="Arial"/>
                <w:sz w:val="22"/>
                <w:szCs w:val="22"/>
                <w:lang w:val="fr-BE"/>
              </w:rPr>
            </w:pPr>
            <w:r w:rsidRPr="006470BC">
              <w:rPr>
                <w:rFonts w:ascii="Arial" w:hAnsi="Arial" w:cs="Arial"/>
                <w:sz w:val="22"/>
                <w:szCs w:val="22"/>
                <w:lang w:val="fr-BE"/>
              </w:rPr>
              <w:t>-bonus :</w:t>
            </w:r>
            <w:r w:rsidR="00D807CA">
              <w:rPr>
                <w:rFonts w:ascii="Arial" w:hAnsi="Arial" w:cs="Arial"/>
                <w:sz w:val="22"/>
                <w:szCs w:val="22"/>
                <w:lang w:val="fr-BE"/>
              </w:rPr>
              <w:t xml:space="preserve"> </w:t>
            </w:r>
            <w:r w:rsidR="00645DF2">
              <w:rPr>
                <w:rFonts w:ascii="Arial" w:hAnsi="Arial" w:cs="Arial"/>
                <w:sz w:val="22"/>
                <w:szCs w:val="22"/>
                <w:lang w:val="fr-BE"/>
              </w:rPr>
              <w:t>…</w:t>
            </w:r>
            <w:r w:rsidR="007232EB">
              <w:rPr>
                <w:rFonts w:ascii="Arial" w:hAnsi="Arial" w:cs="Arial"/>
                <w:sz w:val="22"/>
                <w:szCs w:val="22"/>
                <w:lang w:val="fr-BE"/>
              </w:rPr>
              <w:t xml:space="preserve"> €</w:t>
            </w:r>
          </w:p>
          <w:p w14:paraId="4DBCD6ED" w14:textId="77777777" w:rsidR="00FD7689" w:rsidRPr="006470BC" w:rsidRDefault="00FD7689" w:rsidP="00465BC7">
            <w:pPr>
              <w:rPr>
                <w:rFonts w:ascii="Arial" w:hAnsi="Arial" w:cs="Arial"/>
                <w:sz w:val="22"/>
                <w:szCs w:val="22"/>
                <w:lang w:val="fr-BE"/>
              </w:rPr>
            </w:pPr>
          </w:p>
          <w:p w14:paraId="4DBCD6EE" w14:textId="77777777" w:rsidR="00465BC7" w:rsidRPr="006470BC" w:rsidRDefault="00465BC7" w:rsidP="00465BC7">
            <w:pPr>
              <w:rPr>
                <w:rFonts w:ascii="Arial" w:hAnsi="Arial" w:cs="Arial"/>
                <w:sz w:val="22"/>
                <w:szCs w:val="22"/>
                <w:lang w:val="fr-BE"/>
              </w:rPr>
            </w:pPr>
          </w:p>
          <w:tbl>
            <w:tblPr>
              <w:tblW w:w="12660" w:type="dxa"/>
              <w:tblInd w:w="93" w:type="dxa"/>
              <w:tblLayout w:type="fixed"/>
              <w:tblLook w:val="04A0" w:firstRow="1" w:lastRow="0" w:firstColumn="1" w:lastColumn="0" w:noHBand="0" w:noVBand="1"/>
            </w:tblPr>
            <w:tblGrid>
              <w:gridCol w:w="2840"/>
              <w:gridCol w:w="960"/>
              <w:gridCol w:w="2623"/>
              <w:gridCol w:w="6237"/>
            </w:tblGrid>
            <w:tr w:rsidR="006470BC" w:rsidRPr="00F509FD" w14:paraId="4DBCD6F3" w14:textId="77777777" w:rsidTr="00C6199A">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CD6EF" w14:textId="77777777"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Bonus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BCD6F0" w14:textId="77777777" w:rsidR="001E18F1" w:rsidRPr="007903DE" w:rsidRDefault="001E18F1" w:rsidP="00F83E72">
                  <w:pPr>
                    <w:framePr w:hSpace="180" w:wrap="around" w:vAnchor="text" w:hAnchor="text" w:y="1"/>
                    <w:suppressOverlap/>
                    <w:rPr>
                      <w:rFonts w:ascii="Arial" w:hAnsi="Arial" w:cs="Arial"/>
                      <w:sz w:val="20"/>
                      <w:szCs w:val="20"/>
                      <w:lang w:val="fr-BE"/>
                    </w:rPr>
                  </w:pPr>
                  <w:r w:rsidRPr="007903DE">
                    <w:rPr>
                      <w:rFonts w:ascii="Arial" w:hAnsi="Arial" w:cs="Arial"/>
                      <w:sz w:val="20"/>
                      <w:szCs w:val="20"/>
                      <w:lang w:val="fr-BE"/>
                    </w:rPr>
                    <w:t>Montant</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14:paraId="4DBCD6F1" w14:textId="77777777" w:rsidR="001E18F1" w:rsidRPr="00C6199A" w:rsidRDefault="006470BC"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Démandé oui/non</w:t>
                  </w:r>
                </w:p>
              </w:tc>
              <w:tc>
                <w:tcPr>
                  <w:tcW w:w="6237" w:type="dxa"/>
                  <w:tcBorders>
                    <w:top w:val="single" w:sz="4" w:space="0" w:color="auto"/>
                    <w:left w:val="nil"/>
                    <w:bottom w:val="single" w:sz="4" w:space="0" w:color="auto"/>
                    <w:right w:val="single" w:sz="4" w:space="0" w:color="auto"/>
                  </w:tcBorders>
                </w:tcPr>
                <w:p w14:paraId="4DBCD6F2" w14:textId="77777777" w:rsidR="001E18F1" w:rsidRPr="00C6199A" w:rsidRDefault="006470BC"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Eligible : c</w:t>
                  </w:r>
                  <w:r w:rsidR="001E18F1" w:rsidRPr="00C6199A">
                    <w:rPr>
                      <w:rFonts w:ascii="Arial" w:hAnsi="Arial" w:cs="Arial"/>
                      <w:sz w:val="20"/>
                      <w:szCs w:val="20"/>
                      <w:lang w:val="fr-BE"/>
                    </w:rPr>
                    <w:t>ommentaires</w:t>
                  </w:r>
                </w:p>
              </w:tc>
            </w:tr>
            <w:tr w:rsidR="006470BC" w:rsidRPr="00F509FD" w14:paraId="4DBCD6F8" w14:textId="77777777" w:rsidTr="00C6199A">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4DBCD6F4" w14:textId="77777777"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Public prioritaire</w:t>
                  </w:r>
                </w:p>
              </w:tc>
              <w:tc>
                <w:tcPr>
                  <w:tcW w:w="960" w:type="dxa"/>
                  <w:tcBorders>
                    <w:top w:val="nil"/>
                    <w:left w:val="nil"/>
                    <w:bottom w:val="single" w:sz="4" w:space="0" w:color="auto"/>
                    <w:right w:val="single" w:sz="4" w:space="0" w:color="auto"/>
                  </w:tcBorders>
                  <w:shd w:val="clear" w:color="auto" w:fill="auto"/>
                  <w:noWrap/>
                  <w:vAlign w:val="bottom"/>
                  <w:hideMark/>
                </w:tcPr>
                <w:p w14:paraId="4DBCD6F5" w14:textId="77777777" w:rsidR="001E18F1" w:rsidRPr="00C6199A" w:rsidRDefault="001E18F1" w:rsidP="00F83E72">
                  <w:pPr>
                    <w:framePr w:hSpace="180" w:wrap="around" w:vAnchor="text" w:hAnchor="text" w:y="1"/>
                    <w:suppressOverlap/>
                    <w:jc w:val="right"/>
                    <w:rPr>
                      <w:rFonts w:ascii="Arial" w:hAnsi="Arial" w:cs="Arial"/>
                      <w:sz w:val="20"/>
                      <w:szCs w:val="20"/>
                      <w:lang w:val="fr-BE"/>
                    </w:rPr>
                  </w:pPr>
                  <w:r w:rsidRPr="00C6199A">
                    <w:rPr>
                      <w:rFonts w:ascii="Arial" w:hAnsi="Arial" w:cs="Arial"/>
                      <w:sz w:val="20"/>
                      <w:szCs w:val="20"/>
                      <w:lang w:val="fr-BE"/>
                    </w:rPr>
                    <w:t>10.000 €</w:t>
                  </w:r>
                </w:p>
              </w:tc>
              <w:tc>
                <w:tcPr>
                  <w:tcW w:w="2623" w:type="dxa"/>
                  <w:tcBorders>
                    <w:top w:val="nil"/>
                    <w:left w:val="nil"/>
                    <w:bottom w:val="single" w:sz="4" w:space="0" w:color="auto"/>
                    <w:right w:val="single" w:sz="4" w:space="0" w:color="auto"/>
                  </w:tcBorders>
                  <w:shd w:val="clear" w:color="auto" w:fill="auto"/>
                  <w:noWrap/>
                  <w:vAlign w:val="bottom"/>
                  <w:hideMark/>
                </w:tcPr>
                <w:p w14:paraId="4DBCD6F6" w14:textId="335F0079"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 </w:t>
                  </w:r>
                  <w:r w:rsidR="00F509FD">
                    <w:rPr>
                      <w:rFonts w:ascii="Arial" w:hAnsi="Arial" w:cs="Arial"/>
                      <w:sz w:val="20"/>
                      <w:szCs w:val="20"/>
                      <w:lang w:val="fr-BE"/>
                    </w:rPr>
                    <w:t>oui</w:t>
                  </w:r>
                </w:p>
              </w:tc>
              <w:tc>
                <w:tcPr>
                  <w:tcW w:w="6237" w:type="dxa"/>
                  <w:tcBorders>
                    <w:top w:val="nil"/>
                    <w:left w:val="nil"/>
                    <w:bottom w:val="single" w:sz="4" w:space="0" w:color="auto"/>
                    <w:right w:val="single" w:sz="4" w:space="0" w:color="auto"/>
                  </w:tcBorders>
                </w:tcPr>
                <w:p w14:paraId="4DBCD6F7" w14:textId="77777777" w:rsidR="001E18F1" w:rsidRPr="00C6199A" w:rsidRDefault="001E18F1" w:rsidP="00F83E72">
                  <w:pPr>
                    <w:framePr w:hSpace="180" w:wrap="around" w:vAnchor="text" w:hAnchor="text" w:y="1"/>
                    <w:suppressOverlap/>
                    <w:rPr>
                      <w:rFonts w:ascii="Arial" w:hAnsi="Arial" w:cs="Arial"/>
                      <w:sz w:val="20"/>
                      <w:szCs w:val="20"/>
                      <w:lang w:val="fr-BE"/>
                    </w:rPr>
                  </w:pPr>
                </w:p>
              </w:tc>
            </w:tr>
            <w:tr w:rsidR="006470BC" w:rsidRPr="002F1906" w14:paraId="4DBCD6FD" w14:textId="77777777" w:rsidTr="00C6199A">
              <w:trPr>
                <w:trHeight w:val="870"/>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4DBCD6F9" w14:textId="77777777"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Sous-titres + traduction dossier péd</w:t>
                  </w:r>
                  <w:r w:rsidR="00705C4F" w:rsidRPr="00C6199A">
                    <w:rPr>
                      <w:rFonts w:ascii="Arial" w:hAnsi="Arial" w:cs="Arial"/>
                      <w:sz w:val="20"/>
                      <w:szCs w:val="20"/>
                      <w:lang w:val="fr-BE"/>
                    </w:rPr>
                    <w:t>a</w:t>
                  </w:r>
                  <w:r w:rsidRPr="00C6199A">
                    <w:rPr>
                      <w:rFonts w:ascii="Arial" w:hAnsi="Arial" w:cs="Arial"/>
                      <w:sz w:val="20"/>
                      <w:szCs w:val="20"/>
                      <w:lang w:val="fr-BE"/>
                    </w:rPr>
                    <w:t>gogique autre langue nationale</w:t>
                  </w:r>
                </w:p>
              </w:tc>
              <w:tc>
                <w:tcPr>
                  <w:tcW w:w="960" w:type="dxa"/>
                  <w:tcBorders>
                    <w:top w:val="nil"/>
                    <w:left w:val="nil"/>
                    <w:bottom w:val="single" w:sz="4" w:space="0" w:color="auto"/>
                    <w:right w:val="single" w:sz="4" w:space="0" w:color="auto"/>
                  </w:tcBorders>
                  <w:shd w:val="clear" w:color="auto" w:fill="auto"/>
                  <w:noWrap/>
                  <w:vAlign w:val="bottom"/>
                  <w:hideMark/>
                </w:tcPr>
                <w:p w14:paraId="4DBCD6FA" w14:textId="77777777" w:rsidR="001E18F1" w:rsidRPr="002F1906" w:rsidRDefault="00F65D92" w:rsidP="00F83E72">
                  <w:pPr>
                    <w:framePr w:hSpace="180" w:wrap="around" w:vAnchor="text" w:hAnchor="text" w:y="1"/>
                    <w:suppressOverlap/>
                    <w:jc w:val="right"/>
                    <w:rPr>
                      <w:rFonts w:ascii="Arial" w:hAnsi="Arial" w:cs="Arial"/>
                      <w:sz w:val="20"/>
                      <w:szCs w:val="20"/>
                      <w:lang w:val="fr-BE"/>
                    </w:rPr>
                  </w:pPr>
                  <w:r w:rsidRPr="002F1906">
                    <w:rPr>
                      <w:rFonts w:ascii="Arial" w:hAnsi="Arial" w:cs="Arial"/>
                      <w:sz w:val="20"/>
                      <w:szCs w:val="20"/>
                      <w:lang w:val="fr-BE"/>
                    </w:rPr>
                    <w:t>5</w:t>
                  </w:r>
                  <w:r w:rsidR="001E18F1" w:rsidRPr="002F1906">
                    <w:rPr>
                      <w:rFonts w:ascii="Arial" w:hAnsi="Arial" w:cs="Arial"/>
                      <w:sz w:val="20"/>
                      <w:szCs w:val="20"/>
                      <w:lang w:val="fr-BE"/>
                    </w:rPr>
                    <w:t>.000 €</w:t>
                  </w:r>
                </w:p>
              </w:tc>
              <w:tc>
                <w:tcPr>
                  <w:tcW w:w="2623" w:type="dxa"/>
                  <w:tcBorders>
                    <w:top w:val="nil"/>
                    <w:left w:val="nil"/>
                    <w:bottom w:val="single" w:sz="4" w:space="0" w:color="auto"/>
                    <w:right w:val="single" w:sz="4" w:space="0" w:color="auto"/>
                  </w:tcBorders>
                  <w:shd w:val="clear" w:color="auto" w:fill="auto"/>
                  <w:noWrap/>
                  <w:vAlign w:val="bottom"/>
                </w:tcPr>
                <w:p w14:paraId="4DBCD6FB" w14:textId="370EB584" w:rsidR="001E18F1" w:rsidRPr="002F1906" w:rsidRDefault="00F509FD" w:rsidP="00F83E72">
                  <w:pPr>
                    <w:framePr w:hSpace="180" w:wrap="around" w:vAnchor="text" w:hAnchor="text" w:y="1"/>
                    <w:suppressOverlap/>
                    <w:rPr>
                      <w:rFonts w:ascii="Arial" w:hAnsi="Arial" w:cs="Arial"/>
                      <w:sz w:val="20"/>
                      <w:szCs w:val="20"/>
                      <w:lang w:val="fr-BE"/>
                    </w:rPr>
                  </w:pPr>
                  <w:r w:rsidRPr="002F1906">
                    <w:rPr>
                      <w:rFonts w:ascii="Arial" w:hAnsi="Arial" w:cs="Arial"/>
                      <w:sz w:val="20"/>
                      <w:szCs w:val="20"/>
                      <w:lang w:val="fr-BE"/>
                    </w:rPr>
                    <w:t>oui</w:t>
                  </w:r>
                </w:p>
              </w:tc>
              <w:tc>
                <w:tcPr>
                  <w:tcW w:w="6237" w:type="dxa"/>
                  <w:tcBorders>
                    <w:top w:val="nil"/>
                    <w:left w:val="nil"/>
                    <w:bottom w:val="single" w:sz="4" w:space="0" w:color="auto"/>
                    <w:right w:val="single" w:sz="4" w:space="0" w:color="auto"/>
                  </w:tcBorders>
                </w:tcPr>
                <w:p w14:paraId="4DBCD6FC" w14:textId="77777777" w:rsidR="001E18F1" w:rsidRPr="002F1906" w:rsidRDefault="001E18F1" w:rsidP="00F83E72">
                  <w:pPr>
                    <w:framePr w:hSpace="180" w:wrap="around" w:vAnchor="text" w:hAnchor="text" w:y="1"/>
                    <w:suppressOverlap/>
                    <w:rPr>
                      <w:rFonts w:ascii="Arial" w:hAnsi="Arial" w:cs="Arial"/>
                      <w:sz w:val="20"/>
                      <w:szCs w:val="20"/>
                      <w:lang w:val="fr-BE"/>
                    </w:rPr>
                  </w:pPr>
                </w:p>
              </w:tc>
            </w:tr>
            <w:tr w:rsidR="006470BC" w:rsidRPr="006470BC" w14:paraId="4DBCD702" w14:textId="77777777" w:rsidTr="00C6199A">
              <w:trPr>
                <w:trHeight w:val="585"/>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4DBCD6FE" w14:textId="77777777"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lastRenderedPageBreak/>
                    <w:t>Stratégie de promotion et de diffusion</w:t>
                  </w:r>
                </w:p>
              </w:tc>
              <w:tc>
                <w:tcPr>
                  <w:tcW w:w="960" w:type="dxa"/>
                  <w:tcBorders>
                    <w:top w:val="nil"/>
                    <w:left w:val="nil"/>
                    <w:bottom w:val="single" w:sz="4" w:space="0" w:color="auto"/>
                    <w:right w:val="single" w:sz="4" w:space="0" w:color="auto"/>
                  </w:tcBorders>
                  <w:shd w:val="clear" w:color="auto" w:fill="auto"/>
                  <w:noWrap/>
                  <w:vAlign w:val="bottom"/>
                  <w:hideMark/>
                </w:tcPr>
                <w:p w14:paraId="4DBCD6FF" w14:textId="77777777" w:rsidR="001E18F1" w:rsidRPr="00C6199A" w:rsidRDefault="001E18F1" w:rsidP="00F83E72">
                  <w:pPr>
                    <w:framePr w:hSpace="180" w:wrap="around" w:vAnchor="text" w:hAnchor="text" w:y="1"/>
                    <w:suppressOverlap/>
                    <w:jc w:val="right"/>
                    <w:rPr>
                      <w:rFonts w:ascii="Arial" w:hAnsi="Arial" w:cs="Arial"/>
                      <w:sz w:val="20"/>
                      <w:szCs w:val="20"/>
                      <w:lang w:val="en-US"/>
                    </w:rPr>
                  </w:pPr>
                  <w:r w:rsidRPr="00C6199A">
                    <w:rPr>
                      <w:rFonts w:ascii="Arial" w:hAnsi="Arial" w:cs="Arial"/>
                      <w:sz w:val="20"/>
                      <w:szCs w:val="20"/>
                      <w:lang w:val="en-US"/>
                    </w:rPr>
                    <w:t>5.000 €</w:t>
                  </w:r>
                </w:p>
              </w:tc>
              <w:tc>
                <w:tcPr>
                  <w:tcW w:w="2623" w:type="dxa"/>
                  <w:tcBorders>
                    <w:top w:val="nil"/>
                    <w:left w:val="nil"/>
                    <w:bottom w:val="single" w:sz="4" w:space="0" w:color="auto"/>
                    <w:right w:val="single" w:sz="4" w:space="0" w:color="auto"/>
                  </w:tcBorders>
                  <w:shd w:val="clear" w:color="auto" w:fill="auto"/>
                  <w:noWrap/>
                  <w:vAlign w:val="bottom"/>
                </w:tcPr>
                <w:p w14:paraId="4DBCD700" w14:textId="371C51D3" w:rsidR="001E18F1" w:rsidRPr="00C6199A" w:rsidRDefault="00F509FD" w:rsidP="00F83E72">
                  <w:pPr>
                    <w:framePr w:hSpace="180" w:wrap="around" w:vAnchor="text" w:hAnchor="text" w:y="1"/>
                    <w:suppressOverlap/>
                    <w:rPr>
                      <w:rFonts w:ascii="Arial" w:hAnsi="Arial" w:cs="Arial"/>
                      <w:sz w:val="20"/>
                      <w:szCs w:val="20"/>
                      <w:lang w:val="en-US"/>
                    </w:rPr>
                  </w:pPr>
                  <w:r>
                    <w:rPr>
                      <w:rFonts w:ascii="Arial" w:hAnsi="Arial" w:cs="Arial"/>
                      <w:sz w:val="20"/>
                      <w:szCs w:val="20"/>
                      <w:lang w:val="en-US"/>
                    </w:rPr>
                    <w:t>oui</w:t>
                  </w:r>
                </w:p>
              </w:tc>
              <w:tc>
                <w:tcPr>
                  <w:tcW w:w="6237" w:type="dxa"/>
                  <w:tcBorders>
                    <w:top w:val="nil"/>
                    <w:left w:val="nil"/>
                    <w:bottom w:val="single" w:sz="4" w:space="0" w:color="auto"/>
                    <w:right w:val="single" w:sz="4" w:space="0" w:color="auto"/>
                  </w:tcBorders>
                </w:tcPr>
                <w:p w14:paraId="4DBCD701" w14:textId="77777777" w:rsidR="001E18F1" w:rsidRPr="00C6199A" w:rsidRDefault="001E18F1" w:rsidP="00F83E72">
                  <w:pPr>
                    <w:framePr w:hSpace="180" w:wrap="around" w:vAnchor="text" w:hAnchor="text" w:y="1"/>
                    <w:suppressOverlap/>
                    <w:rPr>
                      <w:rFonts w:ascii="Arial" w:hAnsi="Arial" w:cs="Arial"/>
                      <w:sz w:val="20"/>
                      <w:szCs w:val="20"/>
                      <w:lang w:val="en-US"/>
                    </w:rPr>
                  </w:pPr>
                </w:p>
              </w:tc>
            </w:tr>
            <w:tr w:rsidR="006470BC" w:rsidRPr="00F83E72" w14:paraId="4DBCD707" w14:textId="77777777" w:rsidTr="00C6199A">
              <w:trPr>
                <w:trHeight w:val="870"/>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4DBCD703" w14:textId="77777777"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Stratégie et élaboration d’accompagnement pédagogique</w:t>
                  </w:r>
                </w:p>
              </w:tc>
              <w:tc>
                <w:tcPr>
                  <w:tcW w:w="960" w:type="dxa"/>
                  <w:tcBorders>
                    <w:top w:val="nil"/>
                    <w:left w:val="nil"/>
                    <w:bottom w:val="single" w:sz="4" w:space="0" w:color="auto"/>
                    <w:right w:val="single" w:sz="4" w:space="0" w:color="auto"/>
                  </w:tcBorders>
                  <w:shd w:val="clear" w:color="auto" w:fill="auto"/>
                  <w:noWrap/>
                  <w:vAlign w:val="bottom"/>
                  <w:hideMark/>
                </w:tcPr>
                <w:p w14:paraId="4DBCD704" w14:textId="77777777" w:rsidR="001E18F1" w:rsidRPr="00C6199A" w:rsidRDefault="001E18F1" w:rsidP="00F83E72">
                  <w:pPr>
                    <w:framePr w:hSpace="180" w:wrap="around" w:vAnchor="text" w:hAnchor="text" w:y="1"/>
                    <w:suppressOverlap/>
                    <w:jc w:val="right"/>
                    <w:rPr>
                      <w:rFonts w:ascii="Arial" w:hAnsi="Arial" w:cs="Arial"/>
                      <w:sz w:val="20"/>
                      <w:szCs w:val="20"/>
                      <w:lang w:val="fr-BE"/>
                    </w:rPr>
                  </w:pPr>
                  <w:r w:rsidRPr="00C6199A">
                    <w:rPr>
                      <w:rFonts w:ascii="Arial" w:hAnsi="Arial" w:cs="Arial"/>
                      <w:sz w:val="20"/>
                      <w:szCs w:val="20"/>
                      <w:lang w:val="fr-BE"/>
                    </w:rPr>
                    <w:t>5.000 €</w:t>
                  </w:r>
                </w:p>
              </w:tc>
              <w:tc>
                <w:tcPr>
                  <w:tcW w:w="2623" w:type="dxa"/>
                  <w:tcBorders>
                    <w:top w:val="nil"/>
                    <w:left w:val="nil"/>
                    <w:bottom w:val="single" w:sz="4" w:space="0" w:color="auto"/>
                    <w:right w:val="single" w:sz="4" w:space="0" w:color="auto"/>
                  </w:tcBorders>
                  <w:shd w:val="clear" w:color="auto" w:fill="auto"/>
                  <w:noWrap/>
                  <w:vAlign w:val="bottom"/>
                </w:tcPr>
                <w:p w14:paraId="4DBCD705" w14:textId="2BDD146D" w:rsidR="001E18F1" w:rsidRPr="00C6199A" w:rsidRDefault="00F509FD" w:rsidP="00F83E72">
                  <w:pPr>
                    <w:framePr w:hSpace="180" w:wrap="around" w:vAnchor="text" w:hAnchor="text" w:y="1"/>
                    <w:suppressOverlap/>
                    <w:rPr>
                      <w:rFonts w:ascii="Arial" w:hAnsi="Arial" w:cs="Arial"/>
                      <w:sz w:val="20"/>
                      <w:szCs w:val="20"/>
                      <w:lang w:val="fr-BE"/>
                    </w:rPr>
                  </w:pPr>
                  <w:r>
                    <w:rPr>
                      <w:rFonts w:ascii="Arial" w:hAnsi="Arial" w:cs="Arial"/>
                      <w:sz w:val="20"/>
                      <w:szCs w:val="20"/>
                      <w:lang w:val="fr-BE"/>
                    </w:rPr>
                    <w:t>oui</w:t>
                  </w:r>
                </w:p>
              </w:tc>
              <w:tc>
                <w:tcPr>
                  <w:tcW w:w="6237" w:type="dxa"/>
                  <w:tcBorders>
                    <w:top w:val="nil"/>
                    <w:left w:val="nil"/>
                    <w:bottom w:val="single" w:sz="4" w:space="0" w:color="auto"/>
                    <w:right w:val="single" w:sz="4" w:space="0" w:color="auto"/>
                  </w:tcBorders>
                </w:tcPr>
                <w:p w14:paraId="4DBCD706" w14:textId="77777777" w:rsidR="001E18F1" w:rsidRPr="00C6199A" w:rsidRDefault="001E18F1" w:rsidP="00F83E72">
                  <w:pPr>
                    <w:framePr w:hSpace="180" w:wrap="around" w:vAnchor="text" w:hAnchor="text" w:y="1"/>
                    <w:suppressOverlap/>
                    <w:rPr>
                      <w:rFonts w:ascii="Arial" w:hAnsi="Arial" w:cs="Arial"/>
                      <w:sz w:val="20"/>
                      <w:szCs w:val="20"/>
                      <w:lang w:val="fr-BE"/>
                    </w:rPr>
                  </w:pPr>
                </w:p>
              </w:tc>
            </w:tr>
            <w:tr w:rsidR="006470BC" w:rsidRPr="00F83E72" w14:paraId="4DBCD70C" w14:textId="77777777" w:rsidTr="00C6199A">
              <w:trPr>
                <w:trHeight w:val="585"/>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4DBCD708" w14:textId="77777777"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Version moyenne de 20-30 min</w:t>
                  </w:r>
                </w:p>
              </w:tc>
              <w:tc>
                <w:tcPr>
                  <w:tcW w:w="960" w:type="dxa"/>
                  <w:tcBorders>
                    <w:top w:val="nil"/>
                    <w:left w:val="nil"/>
                    <w:bottom w:val="single" w:sz="4" w:space="0" w:color="auto"/>
                    <w:right w:val="single" w:sz="4" w:space="0" w:color="auto"/>
                  </w:tcBorders>
                  <w:shd w:val="clear" w:color="auto" w:fill="auto"/>
                  <w:noWrap/>
                  <w:vAlign w:val="bottom"/>
                  <w:hideMark/>
                </w:tcPr>
                <w:p w14:paraId="4DBCD709" w14:textId="77777777" w:rsidR="001E18F1" w:rsidRPr="00C6199A" w:rsidRDefault="001E18F1" w:rsidP="00F83E72">
                  <w:pPr>
                    <w:framePr w:hSpace="180" w:wrap="around" w:vAnchor="text" w:hAnchor="text" w:y="1"/>
                    <w:suppressOverlap/>
                    <w:jc w:val="right"/>
                    <w:rPr>
                      <w:rFonts w:ascii="Arial" w:hAnsi="Arial" w:cs="Arial"/>
                      <w:sz w:val="20"/>
                      <w:szCs w:val="20"/>
                      <w:lang w:val="fr-BE"/>
                    </w:rPr>
                  </w:pPr>
                  <w:r w:rsidRPr="00C6199A">
                    <w:rPr>
                      <w:rFonts w:ascii="Arial" w:hAnsi="Arial" w:cs="Arial"/>
                      <w:sz w:val="20"/>
                      <w:szCs w:val="20"/>
                      <w:lang w:val="fr-BE"/>
                    </w:rPr>
                    <w:t>7.000 €</w:t>
                  </w:r>
                </w:p>
              </w:tc>
              <w:tc>
                <w:tcPr>
                  <w:tcW w:w="2623" w:type="dxa"/>
                  <w:tcBorders>
                    <w:top w:val="nil"/>
                    <w:left w:val="nil"/>
                    <w:bottom w:val="single" w:sz="4" w:space="0" w:color="auto"/>
                    <w:right w:val="single" w:sz="4" w:space="0" w:color="auto"/>
                  </w:tcBorders>
                  <w:shd w:val="clear" w:color="auto" w:fill="auto"/>
                  <w:noWrap/>
                  <w:vAlign w:val="bottom"/>
                </w:tcPr>
                <w:p w14:paraId="4DBCD70A" w14:textId="21201ABE" w:rsidR="001E18F1" w:rsidRPr="00C6199A" w:rsidRDefault="00F509FD" w:rsidP="00F83E72">
                  <w:pPr>
                    <w:framePr w:hSpace="180" w:wrap="around" w:vAnchor="text" w:hAnchor="text" w:y="1"/>
                    <w:suppressOverlap/>
                    <w:rPr>
                      <w:rFonts w:ascii="Arial" w:hAnsi="Arial" w:cs="Arial"/>
                      <w:sz w:val="20"/>
                      <w:szCs w:val="20"/>
                      <w:lang w:val="fr-BE"/>
                    </w:rPr>
                  </w:pPr>
                  <w:r>
                    <w:rPr>
                      <w:rFonts w:ascii="Arial" w:hAnsi="Arial" w:cs="Arial"/>
                      <w:sz w:val="20"/>
                      <w:szCs w:val="20"/>
                      <w:lang w:val="fr-BE"/>
                    </w:rPr>
                    <w:t>oui</w:t>
                  </w:r>
                </w:p>
              </w:tc>
              <w:tc>
                <w:tcPr>
                  <w:tcW w:w="6237" w:type="dxa"/>
                  <w:tcBorders>
                    <w:top w:val="nil"/>
                    <w:left w:val="nil"/>
                    <w:bottom w:val="single" w:sz="4" w:space="0" w:color="auto"/>
                    <w:right w:val="single" w:sz="4" w:space="0" w:color="auto"/>
                  </w:tcBorders>
                </w:tcPr>
                <w:p w14:paraId="4DBCD70B" w14:textId="77777777" w:rsidR="001E18F1" w:rsidRPr="00C6199A" w:rsidRDefault="001E18F1" w:rsidP="00F83E72">
                  <w:pPr>
                    <w:framePr w:hSpace="180" w:wrap="around" w:vAnchor="text" w:hAnchor="text" w:y="1"/>
                    <w:suppressOverlap/>
                    <w:rPr>
                      <w:rFonts w:ascii="Arial" w:hAnsi="Arial" w:cs="Arial"/>
                      <w:sz w:val="20"/>
                      <w:szCs w:val="20"/>
                      <w:lang w:val="fr-BE"/>
                    </w:rPr>
                  </w:pPr>
                </w:p>
              </w:tc>
            </w:tr>
            <w:tr w:rsidR="006470BC" w:rsidRPr="00F83E72" w14:paraId="4DBCD711" w14:textId="77777777" w:rsidTr="00C6199A">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4DBCD70D" w14:textId="77777777"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4DBCD70E" w14:textId="77777777" w:rsidR="001E18F1" w:rsidRPr="00C6199A" w:rsidRDefault="001E18F1"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 </w:t>
                  </w:r>
                </w:p>
              </w:tc>
              <w:tc>
                <w:tcPr>
                  <w:tcW w:w="2623" w:type="dxa"/>
                  <w:tcBorders>
                    <w:top w:val="nil"/>
                    <w:left w:val="nil"/>
                    <w:bottom w:val="single" w:sz="4" w:space="0" w:color="auto"/>
                    <w:right w:val="single" w:sz="4" w:space="0" w:color="auto"/>
                  </w:tcBorders>
                  <w:shd w:val="clear" w:color="auto" w:fill="auto"/>
                  <w:noWrap/>
                  <w:vAlign w:val="bottom"/>
                </w:tcPr>
                <w:p w14:paraId="4DBCD70F" w14:textId="3ABB67A4" w:rsidR="001E18F1" w:rsidRPr="00C6199A" w:rsidRDefault="00F509FD" w:rsidP="00F83E72">
                  <w:pPr>
                    <w:framePr w:hSpace="180" w:wrap="around" w:vAnchor="text" w:hAnchor="text" w:y="1"/>
                    <w:suppressOverlap/>
                    <w:rPr>
                      <w:rFonts w:ascii="Arial" w:hAnsi="Arial" w:cs="Arial"/>
                      <w:sz w:val="20"/>
                      <w:szCs w:val="20"/>
                      <w:lang w:val="fr-BE"/>
                    </w:rPr>
                  </w:pPr>
                  <w:r>
                    <w:rPr>
                      <w:rFonts w:ascii="Arial" w:hAnsi="Arial" w:cs="Arial"/>
                      <w:sz w:val="20"/>
                      <w:szCs w:val="20"/>
                      <w:lang w:val="fr-BE"/>
                    </w:rPr>
                    <w:t>32.000</w:t>
                  </w:r>
                  <w:r w:rsidR="00645DF2" w:rsidRPr="00C6199A">
                    <w:rPr>
                      <w:rFonts w:ascii="Arial" w:hAnsi="Arial" w:cs="Arial"/>
                      <w:sz w:val="20"/>
                      <w:szCs w:val="20"/>
                      <w:lang w:val="fr-BE"/>
                    </w:rPr>
                    <w:t>….€</w:t>
                  </w:r>
                </w:p>
              </w:tc>
              <w:tc>
                <w:tcPr>
                  <w:tcW w:w="6237" w:type="dxa"/>
                  <w:tcBorders>
                    <w:top w:val="nil"/>
                    <w:left w:val="nil"/>
                    <w:bottom w:val="single" w:sz="4" w:space="0" w:color="auto"/>
                    <w:right w:val="single" w:sz="4" w:space="0" w:color="auto"/>
                  </w:tcBorders>
                </w:tcPr>
                <w:p w14:paraId="4DBCD710" w14:textId="77777777" w:rsidR="001E18F1" w:rsidRPr="00C6199A" w:rsidRDefault="00645DF2" w:rsidP="00F83E72">
                  <w:pPr>
                    <w:framePr w:hSpace="180" w:wrap="around" w:vAnchor="text" w:hAnchor="text" w:y="1"/>
                    <w:suppressOverlap/>
                    <w:rPr>
                      <w:rFonts w:ascii="Arial" w:hAnsi="Arial" w:cs="Arial"/>
                      <w:sz w:val="20"/>
                      <w:szCs w:val="20"/>
                      <w:lang w:val="fr-BE"/>
                    </w:rPr>
                  </w:pPr>
                  <w:r w:rsidRPr="00C6199A">
                    <w:rPr>
                      <w:rFonts w:ascii="Arial" w:hAnsi="Arial" w:cs="Arial"/>
                      <w:sz w:val="20"/>
                      <w:szCs w:val="20"/>
                      <w:lang w:val="fr-BE"/>
                    </w:rPr>
                    <w:t>….€</w:t>
                  </w:r>
                </w:p>
              </w:tc>
            </w:tr>
          </w:tbl>
          <w:p w14:paraId="4DBCD712" w14:textId="77777777" w:rsidR="001E18F1" w:rsidRPr="006470BC" w:rsidRDefault="001E18F1" w:rsidP="001E18F1">
            <w:pPr>
              <w:rPr>
                <w:rFonts w:ascii="Arial" w:hAnsi="Arial" w:cs="Arial"/>
                <w:sz w:val="22"/>
                <w:szCs w:val="22"/>
                <w:lang w:val="fr-BE"/>
              </w:rPr>
            </w:pPr>
          </w:p>
          <w:p w14:paraId="4DBCD713" w14:textId="77777777" w:rsidR="001E18F1" w:rsidRPr="006470BC" w:rsidRDefault="001E18F1" w:rsidP="001E18F1">
            <w:pPr>
              <w:rPr>
                <w:rFonts w:ascii="Arial" w:hAnsi="Arial" w:cs="Arial"/>
                <w:b/>
                <w:sz w:val="22"/>
                <w:szCs w:val="22"/>
                <w:lang w:val="fr-BE"/>
              </w:rPr>
            </w:pPr>
            <w:r w:rsidRPr="006470BC">
              <w:rPr>
                <w:rFonts w:ascii="Arial" w:hAnsi="Arial" w:cs="Arial"/>
                <w:b/>
                <w:sz w:val="22"/>
                <w:szCs w:val="22"/>
                <w:lang w:val="fr-BE"/>
              </w:rPr>
              <w:t>Financement proposé par le comité *:</w:t>
            </w:r>
            <w:r w:rsidR="00705C4F">
              <w:rPr>
                <w:rFonts w:ascii="Arial" w:hAnsi="Arial" w:cs="Arial"/>
                <w:b/>
                <w:sz w:val="22"/>
                <w:szCs w:val="22"/>
                <w:lang w:val="fr-BE"/>
              </w:rPr>
              <w:t xml:space="preserve"> </w:t>
            </w:r>
            <w:r w:rsidR="00645DF2">
              <w:rPr>
                <w:rFonts w:ascii="Arial" w:hAnsi="Arial" w:cs="Arial"/>
                <w:b/>
                <w:sz w:val="22"/>
                <w:szCs w:val="22"/>
                <w:lang w:val="fr-BE"/>
              </w:rPr>
              <w:t>….</w:t>
            </w:r>
            <w:r w:rsidR="00F56909">
              <w:rPr>
                <w:rFonts w:ascii="Arial" w:hAnsi="Arial" w:cs="Arial"/>
                <w:b/>
                <w:sz w:val="22"/>
                <w:szCs w:val="22"/>
                <w:lang w:val="fr-BE"/>
              </w:rPr>
              <w:t>€</w:t>
            </w:r>
            <w:r w:rsidR="00705C4F">
              <w:rPr>
                <w:rFonts w:ascii="Arial" w:hAnsi="Arial" w:cs="Arial"/>
                <w:b/>
                <w:sz w:val="22"/>
                <w:szCs w:val="22"/>
                <w:lang w:val="fr-BE"/>
              </w:rPr>
              <w:t xml:space="preserve"> (</w:t>
            </w:r>
            <w:r w:rsidR="00645DF2">
              <w:rPr>
                <w:rFonts w:ascii="Arial" w:hAnsi="Arial" w:cs="Arial"/>
                <w:b/>
                <w:sz w:val="22"/>
                <w:szCs w:val="22"/>
                <w:lang w:val="fr-BE"/>
              </w:rPr>
              <w:t>…</w:t>
            </w:r>
            <w:r w:rsidR="00705C4F">
              <w:rPr>
                <w:rFonts w:ascii="Arial" w:hAnsi="Arial" w:cs="Arial"/>
                <w:b/>
                <w:sz w:val="22"/>
                <w:szCs w:val="22"/>
                <w:lang w:val="fr-BE"/>
              </w:rPr>
              <w:t>% du budget total), dont :</w:t>
            </w:r>
          </w:p>
          <w:p w14:paraId="4DBCD714" w14:textId="77777777" w:rsidR="001E18F1" w:rsidRPr="006470BC" w:rsidRDefault="001E18F1" w:rsidP="001E18F1">
            <w:pPr>
              <w:rPr>
                <w:rFonts w:ascii="Arial" w:hAnsi="Arial" w:cs="Arial"/>
                <w:sz w:val="22"/>
                <w:szCs w:val="22"/>
                <w:lang w:val="fr-BE"/>
              </w:rPr>
            </w:pPr>
            <w:r w:rsidRPr="006470BC">
              <w:rPr>
                <w:rFonts w:ascii="Arial" w:hAnsi="Arial" w:cs="Arial"/>
                <w:sz w:val="22"/>
                <w:szCs w:val="22"/>
                <w:lang w:val="fr-BE"/>
              </w:rPr>
              <w:t>-montant de base :</w:t>
            </w:r>
            <w:r w:rsidR="00645DF2">
              <w:rPr>
                <w:rFonts w:ascii="Arial" w:hAnsi="Arial" w:cs="Arial"/>
                <w:sz w:val="22"/>
                <w:szCs w:val="22"/>
                <w:lang w:val="fr-BE"/>
              </w:rPr>
              <w:t>….</w:t>
            </w:r>
            <w:r w:rsidR="00F56909">
              <w:rPr>
                <w:rFonts w:ascii="Arial" w:hAnsi="Arial" w:cs="Arial"/>
                <w:sz w:val="22"/>
                <w:szCs w:val="22"/>
                <w:lang w:val="fr-BE"/>
              </w:rPr>
              <w:t>€</w:t>
            </w:r>
          </w:p>
          <w:p w14:paraId="4DBCD715" w14:textId="77777777" w:rsidR="001E18F1" w:rsidRPr="006470BC" w:rsidRDefault="001E18F1" w:rsidP="001E18F1">
            <w:pPr>
              <w:rPr>
                <w:rFonts w:ascii="Arial" w:hAnsi="Arial" w:cs="Arial"/>
                <w:sz w:val="22"/>
                <w:szCs w:val="22"/>
                <w:lang w:val="fr-BE"/>
              </w:rPr>
            </w:pPr>
            <w:r w:rsidRPr="006470BC">
              <w:rPr>
                <w:rFonts w:ascii="Arial" w:hAnsi="Arial" w:cs="Arial"/>
                <w:sz w:val="22"/>
                <w:szCs w:val="22"/>
                <w:lang w:val="fr-BE"/>
              </w:rPr>
              <w:t xml:space="preserve">-bonus : </w:t>
            </w:r>
            <w:r w:rsidR="00645DF2">
              <w:rPr>
                <w:rFonts w:ascii="Arial" w:hAnsi="Arial" w:cs="Arial"/>
                <w:sz w:val="22"/>
                <w:szCs w:val="22"/>
                <w:lang w:val="fr-BE"/>
              </w:rPr>
              <w:t>….</w:t>
            </w:r>
            <w:r w:rsidR="00F56909">
              <w:rPr>
                <w:rFonts w:ascii="Arial" w:hAnsi="Arial" w:cs="Arial"/>
                <w:sz w:val="22"/>
                <w:szCs w:val="22"/>
                <w:lang w:val="fr-BE"/>
              </w:rPr>
              <w:t>€</w:t>
            </w:r>
          </w:p>
          <w:p w14:paraId="4DBCD716" w14:textId="77777777" w:rsidR="00153747" w:rsidRPr="006470BC" w:rsidRDefault="00153747" w:rsidP="001E18F1">
            <w:pPr>
              <w:rPr>
                <w:rFonts w:ascii="Arial" w:hAnsi="Arial" w:cs="Arial"/>
                <w:sz w:val="22"/>
                <w:szCs w:val="22"/>
                <w:lang w:val="fr-BE"/>
              </w:rPr>
            </w:pPr>
          </w:p>
        </w:tc>
      </w:tr>
      <w:tr w:rsidR="00153747" w:rsidRPr="00CB1068" w14:paraId="4DBCD71D" w14:textId="77777777" w:rsidTr="005867B2">
        <w:trPr>
          <w:trHeight w:val="1251"/>
        </w:trPr>
        <w:tc>
          <w:tcPr>
            <w:tcW w:w="2622" w:type="dxa"/>
          </w:tcPr>
          <w:p w14:paraId="4DBCD718" w14:textId="77777777" w:rsidR="00153747" w:rsidRPr="006470BC" w:rsidRDefault="00917211" w:rsidP="002A22D0">
            <w:pPr>
              <w:pStyle w:val="Titre2"/>
              <w:jc w:val="left"/>
              <w:rPr>
                <w:rFonts w:ascii="Arial" w:hAnsi="Arial" w:cs="Arial"/>
                <w:sz w:val="22"/>
                <w:szCs w:val="22"/>
                <w:lang w:val="fr-BE"/>
              </w:rPr>
            </w:pPr>
            <w:r w:rsidRPr="006470BC">
              <w:rPr>
                <w:rFonts w:ascii="Arial" w:hAnsi="Arial" w:cs="Arial"/>
                <w:sz w:val="22"/>
                <w:szCs w:val="22"/>
                <w:lang w:val="fr-BE"/>
              </w:rPr>
              <w:lastRenderedPageBreak/>
              <w:t xml:space="preserve">6. </w:t>
            </w:r>
            <w:r w:rsidR="002A22D0">
              <w:rPr>
                <w:rFonts w:ascii="Arial" w:hAnsi="Arial" w:cs="Arial"/>
                <w:sz w:val="22"/>
                <w:szCs w:val="22"/>
                <w:lang w:val="fr-BE"/>
              </w:rPr>
              <w:t>E</w:t>
            </w:r>
            <w:r w:rsidR="00153747" w:rsidRPr="006470BC">
              <w:rPr>
                <w:rFonts w:ascii="Arial" w:hAnsi="Arial" w:cs="Arial"/>
                <w:sz w:val="22"/>
                <w:szCs w:val="22"/>
                <w:lang w:val="fr-BE"/>
              </w:rPr>
              <w:t xml:space="preserve">valuation </w:t>
            </w:r>
            <w:r w:rsidR="002A22D0">
              <w:rPr>
                <w:rFonts w:ascii="Arial" w:hAnsi="Arial" w:cs="Arial"/>
                <w:sz w:val="22"/>
                <w:szCs w:val="22"/>
                <w:lang w:val="fr-BE"/>
              </w:rPr>
              <w:t xml:space="preserve">finale </w:t>
            </w:r>
            <w:r w:rsidR="00153747" w:rsidRPr="006470BC">
              <w:rPr>
                <w:rFonts w:ascii="Arial" w:hAnsi="Arial" w:cs="Arial"/>
                <w:sz w:val="22"/>
                <w:szCs w:val="22"/>
                <w:lang w:val="fr-BE"/>
              </w:rPr>
              <w:t>du dossier</w:t>
            </w:r>
            <w:r w:rsidR="002A22D0">
              <w:rPr>
                <w:rFonts w:ascii="Arial" w:hAnsi="Arial" w:cs="Arial"/>
                <w:sz w:val="22"/>
                <w:szCs w:val="22"/>
                <w:lang w:val="fr-BE"/>
              </w:rPr>
              <w:t xml:space="preserve"> et Financement total</w:t>
            </w:r>
            <w:r w:rsidR="00705C4F">
              <w:rPr>
                <w:rFonts w:ascii="Arial" w:hAnsi="Arial" w:cs="Arial"/>
                <w:sz w:val="22"/>
                <w:szCs w:val="22"/>
                <w:lang w:val="fr-BE"/>
              </w:rPr>
              <w:t xml:space="preserve"> de la DGD sur base de l’avis  du jury et du budget disponible</w:t>
            </w:r>
            <w:r w:rsidR="00153747" w:rsidRPr="006470BC">
              <w:rPr>
                <w:rFonts w:ascii="Arial" w:hAnsi="Arial" w:cs="Arial"/>
                <w:sz w:val="22"/>
                <w:szCs w:val="22"/>
                <w:lang w:val="fr-BE"/>
              </w:rPr>
              <w:t>:</w:t>
            </w:r>
          </w:p>
        </w:tc>
        <w:tc>
          <w:tcPr>
            <w:tcW w:w="11488" w:type="dxa"/>
          </w:tcPr>
          <w:p w14:paraId="4DBCD719" w14:textId="16B6DA85" w:rsidR="00624677" w:rsidRPr="00705C4F" w:rsidRDefault="002A22D0" w:rsidP="00465BC7">
            <w:pPr>
              <w:rPr>
                <w:rFonts w:ascii="Arial" w:hAnsi="Arial" w:cs="Arial"/>
                <w:b/>
                <w:sz w:val="28"/>
                <w:szCs w:val="28"/>
                <w:lang w:val="fr-FR"/>
              </w:rPr>
            </w:pPr>
            <w:r w:rsidRPr="00705C4F">
              <w:rPr>
                <w:rFonts w:ascii="Arial" w:hAnsi="Arial" w:cs="Arial"/>
                <w:b/>
                <w:sz w:val="28"/>
                <w:szCs w:val="28"/>
                <w:lang w:val="fr-FR"/>
              </w:rPr>
              <w:t xml:space="preserve">AVIS : </w:t>
            </w:r>
            <w:r w:rsidR="00F56909">
              <w:rPr>
                <w:rFonts w:ascii="Arial" w:hAnsi="Arial" w:cs="Arial"/>
                <w:b/>
                <w:sz w:val="28"/>
                <w:szCs w:val="28"/>
                <w:lang w:val="fr-FR"/>
              </w:rPr>
              <w:t>POSITIF</w:t>
            </w:r>
            <w:r w:rsidR="00F83E72">
              <w:rPr>
                <w:rFonts w:ascii="Arial" w:hAnsi="Arial" w:cs="Arial"/>
                <w:b/>
                <w:sz w:val="28"/>
                <w:szCs w:val="28"/>
                <w:lang w:val="fr-FR"/>
              </w:rPr>
              <w:t xml:space="preserve"> /NEGATIF</w:t>
            </w:r>
          </w:p>
          <w:p w14:paraId="4DBCD71A" w14:textId="77777777" w:rsidR="006470BC" w:rsidRPr="00705C4F" w:rsidRDefault="006470BC" w:rsidP="00465BC7">
            <w:pPr>
              <w:rPr>
                <w:rFonts w:ascii="Arial" w:hAnsi="Arial" w:cs="Arial"/>
                <w:b/>
                <w:sz w:val="28"/>
                <w:szCs w:val="28"/>
                <w:lang w:val="fr-FR"/>
              </w:rPr>
            </w:pPr>
          </w:p>
          <w:p w14:paraId="4DBCD71B" w14:textId="77777777" w:rsidR="002A22D0" w:rsidRPr="00705C4F" w:rsidRDefault="002A22D0" w:rsidP="00465BC7">
            <w:pPr>
              <w:rPr>
                <w:rFonts w:ascii="Arial" w:hAnsi="Arial" w:cs="Arial"/>
                <w:b/>
                <w:sz w:val="28"/>
                <w:szCs w:val="28"/>
                <w:lang w:val="fr-FR"/>
              </w:rPr>
            </w:pPr>
            <w:r w:rsidRPr="00705C4F">
              <w:rPr>
                <w:rFonts w:ascii="Arial" w:hAnsi="Arial" w:cs="Arial"/>
                <w:b/>
                <w:sz w:val="28"/>
                <w:szCs w:val="28"/>
                <w:lang w:val="fr-FR"/>
              </w:rPr>
              <w:t xml:space="preserve">FINANCEMENT PROPOSE : </w:t>
            </w:r>
            <w:r w:rsidR="00645DF2">
              <w:rPr>
                <w:rFonts w:ascii="Arial" w:hAnsi="Arial" w:cs="Arial"/>
                <w:b/>
                <w:sz w:val="28"/>
                <w:szCs w:val="28"/>
                <w:lang w:val="fr-FR"/>
              </w:rPr>
              <w:t>…</w:t>
            </w:r>
            <w:r w:rsidR="000B4BB3">
              <w:rPr>
                <w:rFonts w:ascii="Arial" w:hAnsi="Arial" w:cs="Arial"/>
                <w:b/>
                <w:sz w:val="28"/>
                <w:szCs w:val="28"/>
                <w:lang w:val="fr-FR"/>
              </w:rPr>
              <w:t>€ (</w:t>
            </w:r>
            <w:r w:rsidR="00645DF2">
              <w:rPr>
                <w:rFonts w:ascii="Arial" w:hAnsi="Arial" w:cs="Arial"/>
                <w:b/>
                <w:sz w:val="28"/>
                <w:szCs w:val="28"/>
                <w:lang w:val="fr-FR"/>
              </w:rPr>
              <w:t>…</w:t>
            </w:r>
            <w:r w:rsidR="000B4BB3">
              <w:rPr>
                <w:rFonts w:ascii="Arial" w:hAnsi="Arial" w:cs="Arial"/>
                <w:b/>
                <w:sz w:val="28"/>
                <w:szCs w:val="28"/>
                <w:lang w:val="fr-FR"/>
              </w:rPr>
              <w:t xml:space="preserve">€ + </w:t>
            </w:r>
            <w:r w:rsidR="00645DF2">
              <w:rPr>
                <w:rFonts w:ascii="Arial" w:hAnsi="Arial" w:cs="Arial"/>
                <w:b/>
                <w:sz w:val="28"/>
                <w:szCs w:val="28"/>
                <w:lang w:val="fr-FR"/>
              </w:rPr>
              <w:t>….€</w:t>
            </w:r>
            <w:r w:rsidR="000B4BB3">
              <w:rPr>
                <w:rFonts w:ascii="Arial" w:hAnsi="Arial" w:cs="Arial"/>
                <w:b/>
                <w:sz w:val="28"/>
                <w:szCs w:val="28"/>
                <w:lang w:val="fr-FR"/>
              </w:rPr>
              <w:t xml:space="preserve"> TVA)</w:t>
            </w:r>
          </w:p>
          <w:p w14:paraId="4DBCD71C" w14:textId="77777777" w:rsidR="006470BC" w:rsidRPr="006470BC" w:rsidRDefault="002A22D0" w:rsidP="00645DF2">
            <w:pPr>
              <w:rPr>
                <w:rFonts w:ascii="Arial" w:hAnsi="Arial" w:cs="Arial"/>
                <w:sz w:val="22"/>
                <w:szCs w:val="22"/>
                <w:lang w:val="fr-FR"/>
              </w:rPr>
            </w:pPr>
            <w:r w:rsidRPr="00705C4F">
              <w:rPr>
                <w:rFonts w:ascii="Arial" w:hAnsi="Arial" w:cs="Arial"/>
                <w:b/>
                <w:sz w:val="28"/>
                <w:szCs w:val="28"/>
                <w:lang w:val="fr-FR"/>
              </w:rPr>
              <w:t>Motivation :</w:t>
            </w:r>
          </w:p>
        </w:tc>
      </w:tr>
    </w:tbl>
    <w:p w14:paraId="4DBCD71E" w14:textId="77777777" w:rsidR="00F104D0" w:rsidRPr="006470BC" w:rsidRDefault="00465BC7">
      <w:pPr>
        <w:rPr>
          <w:rFonts w:ascii="Arial" w:hAnsi="Arial" w:cs="Arial"/>
          <w:sz w:val="22"/>
          <w:szCs w:val="22"/>
          <w:lang w:val="fr-FR"/>
        </w:rPr>
      </w:pPr>
      <w:r w:rsidRPr="006470BC">
        <w:rPr>
          <w:rFonts w:ascii="Arial" w:hAnsi="Arial" w:cs="Arial"/>
          <w:sz w:val="22"/>
          <w:szCs w:val="22"/>
          <w:lang w:val="fr-FR"/>
        </w:rPr>
        <w:br w:type="textWrapping" w:clear="all"/>
      </w:r>
    </w:p>
    <w:sectPr w:rsidR="00F104D0" w:rsidRPr="006470BC" w:rsidSect="00EC6E1A">
      <w:footerReference w:type="even" r:id="rId13"/>
      <w:footerReference w:type="default" r:id="rId14"/>
      <w:pgSz w:w="16838" w:h="11906" w:orient="landscape" w:code="9"/>
      <w:pgMar w:top="899" w:right="1178" w:bottom="719" w:left="108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1FCDB" w14:textId="77777777" w:rsidR="00C754E2" w:rsidRDefault="00C754E2" w:rsidP="00D6292E">
      <w:r>
        <w:separator/>
      </w:r>
    </w:p>
  </w:endnote>
  <w:endnote w:type="continuationSeparator" w:id="0">
    <w:p w14:paraId="227D4229" w14:textId="77777777" w:rsidR="00C754E2" w:rsidRDefault="00C754E2" w:rsidP="00D6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D723" w14:textId="77777777" w:rsidR="00153747" w:rsidRDefault="001537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3E72">
      <w:rPr>
        <w:rStyle w:val="Numrodepage"/>
        <w:noProof/>
      </w:rPr>
      <w:t>4</w:t>
    </w:r>
    <w:r>
      <w:rPr>
        <w:rStyle w:val="Numrodepage"/>
      </w:rPr>
      <w:fldChar w:fldCharType="end"/>
    </w:r>
  </w:p>
  <w:p w14:paraId="4DBCD724" w14:textId="77777777" w:rsidR="00153747" w:rsidRDefault="001537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D725" w14:textId="77777777" w:rsidR="00153747" w:rsidRDefault="001537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3E72">
      <w:rPr>
        <w:rStyle w:val="Numrodepage"/>
        <w:noProof/>
      </w:rPr>
      <w:t>2</w:t>
    </w:r>
    <w:r>
      <w:rPr>
        <w:rStyle w:val="Numrodepage"/>
      </w:rPr>
      <w:fldChar w:fldCharType="end"/>
    </w:r>
  </w:p>
  <w:p w14:paraId="4DBCD726" w14:textId="77777777" w:rsidR="00153747" w:rsidRDefault="00153747">
    <w:pPr>
      <w:pStyle w:val="Pieddepage"/>
      <w:ind w:right="360"/>
      <w:jc w:val="right"/>
      <w:rPr>
        <w:i/>
        <w:iCs/>
        <w:sz w:val="16"/>
      </w:rPr>
    </w:pPr>
    <w:r>
      <w:rPr>
        <w:i/>
        <w:iCs/>
        <w:sz w:val="16"/>
      </w:rPr>
      <w:t>intern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35C46" w14:textId="77777777" w:rsidR="00C754E2" w:rsidRDefault="00C754E2" w:rsidP="00D6292E">
      <w:r>
        <w:separator/>
      </w:r>
    </w:p>
  </w:footnote>
  <w:footnote w:type="continuationSeparator" w:id="0">
    <w:p w14:paraId="15166445" w14:textId="77777777" w:rsidR="00C754E2" w:rsidRDefault="00C754E2" w:rsidP="00D62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2AC3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2AA4C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7487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76D5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4833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AC61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3295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1242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1AE2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AFBF6"/>
    <w:lvl w:ilvl="0">
      <w:start w:val="1"/>
      <w:numFmt w:val="bullet"/>
      <w:lvlText w:val=""/>
      <w:lvlJc w:val="left"/>
      <w:pPr>
        <w:tabs>
          <w:tab w:val="num" w:pos="360"/>
        </w:tabs>
        <w:ind w:left="360" w:hanging="360"/>
      </w:pPr>
      <w:rPr>
        <w:rFonts w:ascii="Symbol" w:hAnsi="Symbol" w:hint="default"/>
      </w:rPr>
    </w:lvl>
  </w:abstractNum>
  <w:abstractNum w:abstractNumId="10">
    <w:nsid w:val="03C674D3"/>
    <w:multiLevelType w:val="hybridMultilevel"/>
    <w:tmpl w:val="4F1AEC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C076550"/>
    <w:multiLevelType w:val="hybridMultilevel"/>
    <w:tmpl w:val="22962E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4A54A29"/>
    <w:multiLevelType w:val="hybridMultilevel"/>
    <w:tmpl w:val="62BE6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911D61"/>
    <w:multiLevelType w:val="hybridMultilevel"/>
    <w:tmpl w:val="4274B81C"/>
    <w:lvl w:ilvl="0" w:tplc="31ACEC8C">
      <w:start w:val="1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60733C"/>
    <w:multiLevelType w:val="hybridMultilevel"/>
    <w:tmpl w:val="FC9EBF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6431D7C"/>
    <w:multiLevelType w:val="hybridMultilevel"/>
    <w:tmpl w:val="CE3670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9171D50"/>
    <w:multiLevelType w:val="hybridMultilevel"/>
    <w:tmpl w:val="C9D6AC7E"/>
    <w:lvl w:ilvl="0" w:tplc="422277C8">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35177"/>
    <w:multiLevelType w:val="hybridMultilevel"/>
    <w:tmpl w:val="78328528"/>
    <w:lvl w:ilvl="0" w:tplc="31ACEC8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3E5A48"/>
    <w:multiLevelType w:val="hybridMultilevel"/>
    <w:tmpl w:val="DE667F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8"/>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A0"/>
    <w:rsid w:val="00000A19"/>
    <w:rsid w:val="00003AA3"/>
    <w:rsid w:val="000042D7"/>
    <w:rsid w:val="00012083"/>
    <w:rsid w:val="00023291"/>
    <w:rsid w:val="00026D02"/>
    <w:rsid w:val="000279B1"/>
    <w:rsid w:val="0003715B"/>
    <w:rsid w:val="000379FA"/>
    <w:rsid w:val="00040F1C"/>
    <w:rsid w:val="00042D4B"/>
    <w:rsid w:val="00043D3D"/>
    <w:rsid w:val="00046106"/>
    <w:rsid w:val="000471BC"/>
    <w:rsid w:val="000520D2"/>
    <w:rsid w:val="000752C7"/>
    <w:rsid w:val="000800D8"/>
    <w:rsid w:val="00080219"/>
    <w:rsid w:val="0008059E"/>
    <w:rsid w:val="00084F8E"/>
    <w:rsid w:val="000874C0"/>
    <w:rsid w:val="000877FF"/>
    <w:rsid w:val="000A3D64"/>
    <w:rsid w:val="000A3FA6"/>
    <w:rsid w:val="000B174B"/>
    <w:rsid w:val="000B4BB3"/>
    <w:rsid w:val="000B7224"/>
    <w:rsid w:val="000C0E8C"/>
    <w:rsid w:val="000C1512"/>
    <w:rsid w:val="000C5936"/>
    <w:rsid w:val="000C78E7"/>
    <w:rsid w:val="000C7A3B"/>
    <w:rsid w:val="000D1E0F"/>
    <w:rsid w:val="000D2936"/>
    <w:rsid w:val="000E0F1E"/>
    <w:rsid w:val="000E1C76"/>
    <w:rsid w:val="000E238E"/>
    <w:rsid w:val="000E3CE6"/>
    <w:rsid w:val="000E5185"/>
    <w:rsid w:val="000E6B24"/>
    <w:rsid w:val="000F4FB0"/>
    <w:rsid w:val="00100DA0"/>
    <w:rsid w:val="0010148B"/>
    <w:rsid w:val="00102937"/>
    <w:rsid w:val="0012085E"/>
    <w:rsid w:val="001268CF"/>
    <w:rsid w:val="0012722B"/>
    <w:rsid w:val="00131003"/>
    <w:rsid w:val="001443E6"/>
    <w:rsid w:val="00147738"/>
    <w:rsid w:val="0015276E"/>
    <w:rsid w:val="00153747"/>
    <w:rsid w:val="00166331"/>
    <w:rsid w:val="001676BE"/>
    <w:rsid w:val="00171DF3"/>
    <w:rsid w:val="00176445"/>
    <w:rsid w:val="0018331B"/>
    <w:rsid w:val="00185A79"/>
    <w:rsid w:val="001A1A9C"/>
    <w:rsid w:val="001A5175"/>
    <w:rsid w:val="001A52C5"/>
    <w:rsid w:val="001B1B1F"/>
    <w:rsid w:val="001B465E"/>
    <w:rsid w:val="001C275F"/>
    <w:rsid w:val="001C543B"/>
    <w:rsid w:val="001C7FA5"/>
    <w:rsid w:val="001D0FE0"/>
    <w:rsid w:val="001D12EA"/>
    <w:rsid w:val="001D52AA"/>
    <w:rsid w:val="001E18F1"/>
    <w:rsid w:val="001E2F14"/>
    <w:rsid w:val="00200906"/>
    <w:rsid w:val="00204593"/>
    <w:rsid w:val="002101F7"/>
    <w:rsid w:val="00211F32"/>
    <w:rsid w:val="00212D59"/>
    <w:rsid w:val="00226E6A"/>
    <w:rsid w:val="00227969"/>
    <w:rsid w:val="00233705"/>
    <w:rsid w:val="00234F6F"/>
    <w:rsid w:val="00235CF5"/>
    <w:rsid w:val="00237C3B"/>
    <w:rsid w:val="00247E40"/>
    <w:rsid w:val="0025055E"/>
    <w:rsid w:val="002554C9"/>
    <w:rsid w:val="002576C1"/>
    <w:rsid w:val="002659AE"/>
    <w:rsid w:val="00270C4B"/>
    <w:rsid w:val="00272ABE"/>
    <w:rsid w:val="00272BD5"/>
    <w:rsid w:val="0027356F"/>
    <w:rsid w:val="00275218"/>
    <w:rsid w:val="00277426"/>
    <w:rsid w:val="00280B1A"/>
    <w:rsid w:val="00286D36"/>
    <w:rsid w:val="0029012D"/>
    <w:rsid w:val="002908C5"/>
    <w:rsid w:val="00291319"/>
    <w:rsid w:val="00291C1E"/>
    <w:rsid w:val="00295A54"/>
    <w:rsid w:val="002A00B1"/>
    <w:rsid w:val="002A06B5"/>
    <w:rsid w:val="002A22CB"/>
    <w:rsid w:val="002A22D0"/>
    <w:rsid w:val="002A2C35"/>
    <w:rsid w:val="002A4102"/>
    <w:rsid w:val="002C0D38"/>
    <w:rsid w:val="002C275D"/>
    <w:rsid w:val="002D2A2F"/>
    <w:rsid w:val="002D3E22"/>
    <w:rsid w:val="002D4C48"/>
    <w:rsid w:val="002D7567"/>
    <w:rsid w:val="002E3633"/>
    <w:rsid w:val="002E76FD"/>
    <w:rsid w:val="002F1906"/>
    <w:rsid w:val="002F3E5B"/>
    <w:rsid w:val="002F7B0A"/>
    <w:rsid w:val="0030684D"/>
    <w:rsid w:val="00310C17"/>
    <w:rsid w:val="00314E54"/>
    <w:rsid w:val="0031683A"/>
    <w:rsid w:val="003244D0"/>
    <w:rsid w:val="003265FD"/>
    <w:rsid w:val="00327008"/>
    <w:rsid w:val="00327CD3"/>
    <w:rsid w:val="00337ED1"/>
    <w:rsid w:val="003421CC"/>
    <w:rsid w:val="003519D8"/>
    <w:rsid w:val="00351C4C"/>
    <w:rsid w:val="0035257C"/>
    <w:rsid w:val="00353F45"/>
    <w:rsid w:val="0036019E"/>
    <w:rsid w:val="00382241"/>
    <w:rsid w:val="00387BF1"/>
    <w:rsid w:val="003A053C"/>
    <w:rsid w:val="003A372E"/>
    <w:rsid w:val="003A5E24"/>
    <w:rsid w:val="003B030C"/>
    <w:rsid w:val="003B1DBF"/>
    <w:rsid w:val="003B50A7"/>
    <w:rsid w:val="003B5914"/>
    <w:rsid w:val="003C4F43"/>
    <w:rsid w:val="003C53CD"/>
    <w:rsid w:val="003D07EB"/>
    <w:rsid w:val="003D31F8"/>
    <w:rsid w:val="003E5B53"/>
    <w:rsid w:val="003E7143"/>
    <w:rsid w:val="003F2D6B"/>
    <w:rsid w:val="003F6A3C"/>
    <w:rsid w:val="004013C8"/>
    <w:rsid w:val="00402B22"/>
    <w:rsid w:val="004044FB"/>
    <w:rsid w:val="00406120"/>
    <w:rsid w:val="00406E2D"/>
    <w:rsid w:val="00411444"/>
    <w:rsid w:val="00414316"/>
    <w:rsid w:val="00416D7B"/>
    <w:rsid w:val="00416E2C"/>
    <w:rsid w:val="0042186C"/>
    <w:rsid w:val="00423854"/>
    <w:rsid w:val="00437B11"/>
    <w:rsid w:val="00447A42"/>
    <w:rsid w:val="00454F44"/>
    <w:rsid w:val="004565DD"/>
    <w:rsid w:val="00456610"/>
    <w:rsid w:val="00457068"/>
    <w:rsid w:val="00462811"/>
    <w:rsid w:val="004643A1"/>
    <w:rsid w:val="004644A7"/>
    <w:rsid w:val="00465BC7"/>
    <w:rsid w:val="004712A8"/>
    <w:rsid w:val="00472E77"/>
    <w:rsid w:val="00475508"/>
    <w:rsid w:val="004808FB"/>
    <w:rsid w:val="00481221"/>
    <w:rsid w:val="00481880"/>
    <w:rsid w:val="00485775"/>
    <w:rsid w:val="00490C9B"/>
    <w:rsid w:val="00492800"/>
    <w:rsid w:val="00494985"/>
    <w:rsid w:val="00496FB7"/>
    <w:rsid w:val="004A4A9D"/>
    <w:rsid w:val="004B4073"/>
    <w:rsid w:val="004B5530"/>
    <w:rsid w:val="004C0032"/>
    <w:rsid w:val="004C580D"/>
    <w:rsid w:val="004C621E"/>
    <w:rsid w:val="004D342A"/>
    <w:rsid w:val="004D7FE1"/>
    <w:rsid w:val="004E1310"/>
    <w:rsid w:val="004E2DB5"/>
    <w:rsid w:val="004E5EC2"/>
    <w:rsid w:val="004F7537"/>
    <w:rsid w:val="00503130"/>
    <w:rsid w:val="00504AF7"/>
    <w:rsid w:val="00506B33"/>
    <w:rsid w:val="00510CFC"/>
    <w:rsid w:val="00511CD0"/>
    <w:rsid w:val="00514D14"/>
    <w:rsid w:val="0052108F"/>
    <w:rsid w:val="005241B9"/>
    <w:rsid w:val="005252C0"/>
    <w:rsid w:val="00526CB5"/>
    <w:rsid w:val="005313B5"/>
    <w:rsid w:val="005337A4"/>
    <w:rsid w:val="005435A8"/>
    <w:rsid w:val="00545098"/>
    <w:rsid w:val="00546EB0"/>
    <w:rsid w:val="00547779"/>
    <w:rsid w:val="00552C78"/>
    <w:rsid w:val="0056608B"/>
    <w:rsid w:val="00571D25"/>
    <w:rsid w:val="00583804"/>
    <w:rsid w:val="00583D8F"/>
    <w:rsid w:val="0058467A"/>
    <w:rsid w:val="00586326"/>
    <w:rsid w:val="005867B2"/>
    <w:rsid w:val="0058740E"/>
    <w:rsid w:val="005906DD"/>
    <w:rsid w:val="005943CA"/>
    <w:rsid w:val="005A145D"/>
    <w:rsid w:val="005A25C9"/>
    <w:rsid w:val="005A7746"/>
    <w:rsid w:val="005B557E"/>
    <w:rsid w:val="005B66CC"/>
    <w:rsid w:val="005B7B19"/>
    <w:rsid w:val="005C3024"/>
    <w:rsid w:val="005C32E0"/>
    <w:rsid w:val="005C54E7"/>
    <w:rsid w:val="005C5A89"/>
    <w:rsid w:val="005D4529"/>
    <w:rsid w:val="005D4973"/>
    <w:rsid w:val="005D5211"/>
    <w:rsid w:val="005D7010"/>
    <w:rsid w:val="005D78F7"/>
    <w:rsid w:val="005E4996"/>
    <w:rsid w:val="005E4AE2"/>
    <w:rsid w:val="005E6D7F"/>
    <w:rsid w:val="005E70EE"/>
    <w:rsid w:val="005F006E"/>
    <w:rsid w:val="005F118D"/>
    <w:rsid w:val="005F363D"/>
    <w:rsid w:val="006026AB"/>
    <w:rsid w:val="0061547B"/>
    <w:rsid w:val="00624677"/>
    <w:rsid w:val="00633A0A"/>
    <w:rsid w:val="00633E0C"/>
    <w:rsid w:val="0064005A"/>
    <w:rsid w:val="006409DD"/>
    <w:rsid w:val="00642EF3"/>
    <w:rsid w:val="00645DF2"/>
    <w:rsid w:val="00647096"/>
    <w:rsid w:val="006470BC"/>
    <w:rsid w:val="006500C4"/>
    <w:rsid w:val="00651E16"/>
    <w:rsid w:val="0065388F"/>
    <w:rsid w:val="00654388"/>
    <w:rsid w:val="00656B53"/>
    <w:rsid w:val="00660E36"/>
    <w:rsid w:val="00662579"/>
    <w:rsid w:val="00662C3C"/>
    <w:rsid w:val="006655A5"/>
    <w:rsid w:val="006660CE"/>
    <w:rsid w:val="00674255"/>
    <w:rsid w:val="006748F1"/>
    <w:rsid w:val="0068773B"/>
    <w:rsid w:val="0069033B"/>
    <w:rsid w:val="00691A81"/>
    <w:rsid w:val="00697D4B"/>
    <w:rsid w:val="006A6788"/>
    <w:rsid w:val="006A7633"/>
    <w:rsid w:val="006B2CCD"/>
    <w:rsid w:val="006B458A"/>
    <w:rsid w:val="006B7E92"/>
    <w:rsid w:val="006C0E80"/>
    <w:rsid w:val="006C59D4"/>
    <w:rsid w:val="006D2D25"/>
    <w:rsid w:val="006D2F25"/>
    <w:rsid w:val="006E227B"/>
    <w:rsid w:val="006E45D5"/>
    <w:rsid w:val="006E47A5"/>
    <w:rsid w:val="006E708C"/>
    <w:rsid w:val="006F0288"/>
    <w:rsid w:val="006F225B"/>
    <w:rsid w:val="006F35D5"/>
    <w:rsid w:val="00705C4F"/>
    <w:rsid w:val="007100C0"/>
    <w:rsid w:val="0071025D"/>
    <w:rsid w:val="00710DE0"/>
    <w:rsid w:val="00713118"/>
    <w:rsid w:val="0071589A"/>
    <w:rsid w:val="00722319"/>
    <w:rsid w:val="00722824"/>
    <w:rsid w:val="007232EB"/>
    <w:rsid w:val="00730669"/>
    <w:rsid w:val="007313A6"/>
    <w:rsid w:val="00735C82"/>
    <w:rsid w:val="00735CD8"/>
    <w:rsid w:val="00746E39"/>
    <w:rsid w:val="0074726B"/>
    <w:rsid w:val="00747BE4"/>
    <w:rsid w:val="00752E33"/>
    <w:rsid w:val="00760F96"/>
    <w:rsid w:val="00762710"/>
    <w:rsid w:val="007670CC"/>
    <w:rsid w:val="007757B0"/>
    <w:rsid w:val="00781A8B"/>
    <w:rsid w:val="007836CA"/>
    <w:rsid w:val="007844F0"/>
    <w:rsid w:val="00785749"/>
    <w:rsid w:val="007903DE"/>
    <w:rsid w:val="00791CC5"/>
    <w:rsid w:val="00794A92"/>
    <w:rsid w:val="007974AC"/>
    <w:rsid w:val="007A363D"/>
    <w:rsid w:val="007B04B6"/>
    <w:rsid w:val="007B3C8A"/>
    <w:rsid w:val="007B3E48"/>
    <w:rsid w:val="007B6959"/>
    <w:rsid w:val="007C015B"/>
    <w:rsid w:val="007C3F8E"/>
    <w:rsid w:val="007D199E"/>
    <w:rsid w:val="007D3E22"/>
    <w:rsid w:val="007F510B"/>
    <w:rsid w:val="007F78D2"/>
    <w:rsid w:val="00801937"/>
    <w:rsid w:val="008052B6"/>
    <w:rsid w:val="00806F61"/>
    <w:rsid w:val="008107F2"/>
    <w:rsid w:val="008142B5"/>
    <w:rsid w:val="00821EA2"/>
    <w:rsid w:val="008223A7"/>
    <w:rsid w:val="008328D9"/>
    <w:rsid w:val="0083297E"/>
    <w:rsid w:val="00833E90"/>
    <w:rsid w:val="00836AA3"/>
    <w:rsid w:val="00837170"/>
    <w:rsid w:val="00841D13"/>
    <w:rsid w:val="00850663"/>
    <w:rsid w:val="00851346"/>
    <w:rsid w:val="00852233"/>
    <w:rsid w:val="0085612D"/>
    <w:rsid w:val="00866E0D"/>
    <w:rsid w:val="00872673"/>
    <w:rsid w:val="00876368"/>
    <w:rsid w:val="00877B4D"/>
    <w:rsid w:val="00884FEA"/>
    <w:rsid w:val="00885A88"/>
    <w:rsid w:val="00893667"/>
    <w:rsid w:val="0089562B"/>
    <w:rsid w:val="008957C1"/>
    <w:rsid w:val="00895B90"/>
    <w:rsid w:val="00896A2D"/>
    <w:rsid w:val="008A529B"/>
    <w:rsid w:val="008A6F3E"/>
    <w:rsid w:val="008B2FC1"/>
    <w:rsid w:val="008B4100"/>
    <w:rsid w:val="008C10B6"/>
    <w:rsid w:val="008C2667"/>
    <w:rsid w:val="008C3E7C"/>
    <w:rsid w:val="008D2BC0"/>
    <w:rsid w:val="008D4B66"/>
    <w:rsid w:val="008D4D2B"/>
    <w:rsid w:val="008D7E7F"/>
    <w:rsid w:val="008E1D23"/>
    <w:rsid w:val="008E2878"/>
    <w:rsid w:val="008F0354"/>
    <w:rsid w:val="008F1A4A"/>
    <w:rsid w:val="008F352D"/>
    <w:rsid w:val="008F4765"/>
    <w:rsid w:val="00901504"/>
    <w:rsid w:val="00902891"/>
    <w:rsid w:val="00904E64"/>
    <w:rsid w:val="00904FFC"/>
    <w:rsid w:val="009126DF"/>
    <w:rsid w:val="00917211"/>
    <w:rsid w:val="00920663"/>
    <w:rsid w:val="00924ED7"/>
    <w:rsid w:val="0092743E"/>
    <w:rsid w:val="009349D4"/>
    <w:rsid w:val="009404C5"/>
    <w:rsid w:val="00942BF1"/>
    <w:rsid w:val="009566A1"/>
    <w:rsid w:val="00957175"/>
    <w:rsid w:val="00965276"/>
    <w:rsid w:val="0096644A"/>
    <w:rsid w:val="00972825"/>
    <w:rsid w:val="00981760"/>
    <w:rsid w:val="009967F8"/>
    <w:rsid w:val="00997D63"/>
    <w:rsid w:val="009A11B0"/>
    <w:rsid w:val="009A59C0"/>
    <w:rsid w:val="009B45F1"/>
    <w:rsid w:val="009B6238"/>
    <w:rsid w:val="009B6EED"/>
    <w:rsid w:val="009D1077"/>
    <w:rsid w:val="009D45D0"/>
    <w:rsid w:val="009D6DFD"/>
    <w:rsid w:val="009E1435"/>
    <w:rsid w:val="009E3B2C"/>
    <w:rsid w:val="009E47BC"/>
    <w:rsid w:val="009E579E"/>
    <w:rsid w:val="009F1EE8"/>
    <w:rsid w:val="009F21BC"/>
    <w:rsid w:val="009F2528"/>
    <w:rsid w:val="009F3727"/>
    <w:rsid w:val="009F57F5"/>
    <w:rsid w:val="00A0232B"/>
    <w:rsid w:val="00A02F3D"/>
    <w:rsid w:val="00A11AA3"/>
    <w:rsid w:val="00A159E9"/>
    <w:rsid w:val="00A23C20"/>
    <w:rsid w:val="00A25E04"/>
    <w:rsid w:val="00A348C5"/>
    <w:rsid w:val="00A35D91"/>
    <w:rsid w:val="00A36268"/>
    <w:rsid w:val="00A445BE"/>
    <w:rsid w:val="00A4541D"/>
    <w:rsid w:val="00A4545E"/>
    <w:rsid w:val="00A52FB1"/>
    <w:rsid w:val="00A56FD2"/>
    <w:rsid w:val="00A60F88"/>
    <w:rsid w:val="00A62E9F"/>
    <w:rsid w:val="00A7128F"/>
    <w:rsid w:val="00A73690"/>
    <w:rsid w:val="00A73748"/>
    <w:rsid w:val="00A74773"/>
    <w:rsid w:val="00A75F9D"/>
    <w:rsid w:val="00A87B77"/>
    <w:rsid w:val="00AA4AE1"/>
    <w:rsid w:val="00AA60D4"/>
    <w:rsid w:val="00AB2FE3"/>
    <w:rsid w:val="00AB6256"/>
    <w:rsid w:val="00AC2881"/>
    <w:rsid w:val="00AC6377"/>
    <w:rsid w:val="00AC683A"/>
    <w:rsid w:val="00AC7912"/>
    <w:rsid w:val="00AD17A9"/>
    <w:rsid w:val="00AD1D8D"/>
    <w:rsid w:val="00AD2370"/>
    <w:rsid w:val="00AD25E8"/>
    <w:rsid w:val="00AD565A"/>
    <w:rsid w:val="00AE20D4"/>
    <w:rsid w:val="00AE6BD4"/>
    <w:rsid w:val="00AE79E5"/>
    <w:rsid w:val="00AF0A8D"/>
    <w:rsid w:val="00AF1FFE"/>
    <w:rsid w:val="00AF498D"/>
    <w:rsid w:val="00B00F14"/>
    <w:rsid w:val="00B034D5"/>
    <w:rsid w:val="00B06924"/>
    <w:rsid w:val="00B07325"/>
    <w:rsid w:val="00B23E40"/>
    <w:rsid w:val="00B340AF"/>
    <w:rsid w:val="00B41F07"/>
    <w:rsid w:val="00B42339"/>
    <w:rsid w:val="00B42E96"/>
    <w:rsid w:val="00B501B2"/>
    <w:rsid w:val="00B56C5E"/>
    <w:rsid w:val="00B5786E"/>
    <w:rsid w:val="00B633FE"/>
    <w:rsid w:val="00B723CA"/>
    <w:rsid w:val="00B77E25"/>
    <w:rsid w:val="00B8448D"/>
    <w:rsid w:val="00B876DD"/>
    <w:rsid w:val="00B904F9"/>
    <w:rsid w:val="00B97A7E"/>
    <w:rsid w:val="00BA0BB5"/>
    <w:rsid w:val="00BA4E29"/>
    <w:rsid w:val="00BA5CA9"/>
    <w:rsid w:val="00BB34B0"/>
    <w:rsid w:val="00BD4AD4"/>
    <w:rsid w:val="00BD6575"/>
    <w:rsid w:val="00BE4408"/>
    <w:rsid w:val="00BF2B86"/>
    <w:rsid w:val="00BF3A5A"/>
    <w:rsid w:val="00BF434B"/>
    <w:rsid w:val="00BF54B1"/>
    <w:rsid w:val="00C01454"/>
    <w:rsid w:val="00C04587"/>
    <w:rsid w:val="00C0477C"/>
    <w:rsid w:val="00C0487D"/>
    <w:rsid w:val="00C04F17"/>
    <w:rsid w:val="00C05A4A"/>
    <w:rsid w:val="00C11506"/>
    <w:rsid w:val="00C143FB"/>
    <w:rsid w:val="00C1602F"/>
    <w:rsid w:val="00C2030D"/>
    <w:rsid w:val="00C22328"/>
    <w:rsid w:val="00C318B4"/>
    <w:rsid w:val="00C31EA5"/>
    <w:rsid w:val="00C3694B"/>
    <w:rsid w:val="00C36B77"/>
    <w:rsid w:val="00C404BD"/>
    <w:rsid w:val="00C522E6"/>
    <w:rsid w:val="00C53B01"/>
    <w:rsid w:val="00C53D5E"/>
    <w:rsid w:val="00C55C41"/>
    <w:rsid w:val="00C6199A"/>
    <w:rsid w:val="00C70943"/>
    <w:rsid w:val="00C70E6D"/>
    <w:rsid w:val="00C754E2"/>
    <w:rsid w:val="00C7732B"/>
    <w:rsid w:val="00C8295C"/>
    <w:rsid w:val="00CA5D61"/>
    <w:rsid w:val="00CA71C9"/>
    <w:rsid w:val="00CB1068"/>
    <w:rsid w:val="00CB3853"/>
    <w:rsid w:val="00CC7AEC"/>
    <w:rsid w:val="00CE1CEC"/>
    <w:rsid w:val="00CE32B6"/>
    <w:rsid w:val="00CE4EBC"/>
    <w:rsid w:val="00CF223F"/>
    <w:rsid w:val="00CF429B"/>
    <w:rsid w:val="00CF709B"/>
    <w:rsid w:val="00D065F6"/>
    <w:rsid w:val="00D173A0"/>
    <w:rsid w:val="00D2252C"/>
    <w:rsid w:val="00D27075"/>
    <w:rsid w:val="00D30CF7"/>
    <w:rsid w:val="00D3113C"/>
    <w:rsid w:val="00D325C4"/>
    <w:rsid w:val="00D32F15"/>
    <w:rsid w:val="00D35D33"/>
    <w:rsid w:val="00D42008"/>
    <w:rsid w:val="00D4482F"/>
    <w:rsid w:val="00D53CCA"/>
    <w:rsid w:val="00D54A14"/>
    <w:rsid w:val="00D5521E"/>
    <w:rsid w:val="00D6052D"/>
    <w:rsid w:val="00D6292E"/>
    <w:rsid w:val="00D7190F"/>
    <w:rsid w:val="00D73392"/>
    <w:rsid w:val="00D7657D"/>
    <w:rsid w:val="00D80151"/>
    <w:rsid w:val="00D807CA"/>
    <w:rsid w:val="00D858D2"/>
    <w:rsid w:val="00D90AC1"/>
    <w:rsid w:val="00D93A70"/>
    <w:rsid w:val="00D95BBC"/>
    <w:rsid w:val="00D97BD4"/>
    <w:rsid w:val="00DA2173"/>
    <w:rsid w:val="00DA41F1"/>
    <w:rsid w:val="00DA56DB"/>
    <w:rsid w:val="00DB49CA"/>
    <w:rsid w:val="00DB7851"/>
    <w:rsid w:val="00DC4682"/>
    <w:rsid w:val="00DC5E7D"/>
    <w:rsid w:val="00DD3821"/>
    <w:rsid w:val="00DE3FF1"/>
    <w:rsid w:val="00DE42A6"/>
    <w:rsid w:val="00DE499D"/>
    <w:rsid w:val="00DE6E2D"/>
    <w:rsid w:val="00DE75C0"/>
    <w:rsid w:val="00E03E15"/>
    <w:rsid w:val="00E06311"/>
    <w:rsid w:val="00E0698E"/>
    <w:rsid w:val="00E10F55"/>
    <w:rsid w:val="00E1136B"/>
    <w:rsid w:val="00E27B68"/>
    <w:rsid w:val="00E301B1"/>
    <w:rsid w:val="00E31C31"/>
    <w:rsid w:val="00E32482"/>
    <w:rsid w:val="00E33945"/>
    <w:rsid w:val="00E354CA"/>
    <w:rsid w:val="00E35AEC"/>
    <w:rsid w:val="00E56EA8"/>
    <w:rsid w:val="00E57175"/>
    <w:rsid w:val="00E656D9"/>
    <w:rsid w:val="00E65B60"/>
    <w:rsid w:val="00E746B9"/>
    <w:rsid w:val="00E74C9F"/>
    <w:rsid w:val="00E8548D"/>
    <w:rsid w:val="00E86C06"/>
    <w:rsid w:val="00E92ECA"/>
    <w:rsid w:val="00E93878"/>
    <w:rsid w:val="00E9765C"/>
    <w:rsid w:val="00EA3917"/>
    <w:rsid w:val="00EB1543"/>
    <w:rsid w:val="00EB39DC"/>
    <w:rsid w:val="00EB5E1F"/>
    <w:rsid w:val="00EC0171"/>
    <w:rsid w:val="00EC07F9"/>
    <w:rsid w:val="00EC38A5"/>
    <w:rsid w:val="00EC6E1A"/>
    <w:rsid w:val="00EE09CB"/>
    <w:rsid w:val="00EE0B1F"/>
    <w:rsid w:val="00EF035B"/>
    <w:rsid w:val="00EF19B7"/>
    <w:rsid w:val="00EF20BD"/>
    <w:rsid w:val="00F104D0"/>
    <w:rsid w:val="00F110B5"/>
    <w:rsid w:val="00F1205B"/>
    <w:rsid w:val="00F253FE"/>
    <w:rsid w:val="00F358DF"/>
    <w:rsid w:val="00F37541"/>
    <w:rsid w:val="00F401EC"/>
    <w:rsid w:val="00F43C2F"/>
    <w:rsid w:val="00F468A9"/>
    <w:rsid w:val="00F509FD"/>
    <w:rsid w:val="00F55155"/>
    <w:rsid w:val="00F5540D"/>
    <w:rsid w:val="00F56909"/>
    <w:rsid w:val="00F603BF"/>
    <w:rsid w:val="00F60F99"/>
    <w:rsid w:val="00F637DF"/>
    <w:rsid w:val="00F652E8"/>
    <w:rsid w:val="00F65D92"/>
    <w:rsid w:val="00F66EDF"/>
    <w:rsid w:val="00F67AA0"/>
    <w:rsid w:val="00F72FB7"/>
    <w:rsid w:val="00F73C79"/>
    <w:rsid w:val="00F757AA"/>
    <w:rsid w:val="00F7607A"/>
    <w:rsid w:val="00F776E3"/>
    <w:rsid w:val="00F83E72"/>
    <w:rsid w:val="00F84DF5"/>
    <w:rsid w:val="00F85648"/>
    <w:rsid w:val="00F91BFE"/>
    <w:rsid w:val="00F9567A"/>
    <w:rsid w:val="00F975CF"/>
    <w:rsid w:val="00FA0AD6"/>
    <w:rsid w:val="00FA18DA"/>
    <w:rsid w:val="00FB0C14"/>
    <w:rsid w:val="00FB6A49"/>
    <w:rsid w:val="00FB74EC"/>
    <w:rsid w:val="00FC1688"/>
    <w:rsid w:val="00FC2096"/>
    <w:rsid w:val="00FC2F7F"/>
    <w:rsid w:val="00FC5DF6"/>
    <w:rsid w:val="00FC66BB"/>
    <w:rsid w:val="00FC7EBC"/>
    <w:rsid w:val="00FD2266"/>
    <w:rsid w:val="00FD2927"/>
    <w:rsid w:val="00FD318C"/>
    <w:rsid w:val="00FD4D66"/>
    <w:rsid w:val="00FD605E"/>
    <w:rsid w:val="00FD7689"/>
    <w:rsid w:val="00FE366E"/>
    <w:rsid w:val="00FE5DB7"/>
    <w:rsid w:val="00FF0D4F"/>
    <w:rsid w:val="00FF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C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31"/>
    <w:rPr>
      <w:sz w:val="24"/>
      <w:szCs w:val="24"/>
      <w:lang w:val="nl-NL" w:eastAsia="nl-NL"/>
    </w:rPr>
  </w:style>
  <w:style w:type="paragraph" w:styleId="Titre1">
    <w:name w:val="heading 1"/>
    <w:basedOn w:val="Normal"/>
    <w:next w:val="Normal"/>
    <w:link w:val="Titre1Car"/>
    <w:uiPriority w:val="99"/>
    <w:qFormat/>
    <w:rsid w:val="00166331"/>
    <w:pPr>
      <w:keepNext/>
      <w:jc w:val="center"/>
      <w:outlineLvl w:val="0"/>
    </w:pPr>
    <w:rPr>
      <w:b/>
      <w:bCs/>
      <w:i/>
      <w:iCs/>
      <w:sz w:val="18"/>
    </w:rPr>
  </w:style>
  <w:style w:type="paragraph" w:styleId="Titre2">
    <w:name w:val="heading 2"/>
    <w:basedOn w:val="Normal"/>
    <w:next w:val="Normal"/>
    <w:link w:val="Titre2Car"/>
    <w:uiPriority w:val="99"/>
    <w:qFormat/>
    <w:rsid w:val="00166331"/>
    <w:pPr>
      <w:keepNext/>
      <w:jc w:val="center"/>
      <w:outlineLvl w:val="1"/>
    </w:pPr>
    <w:rPr>
      <w:b/>
      <w:bCs/>
      <w:sz w:val="18"/>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FB6A49"/>
    <w:rPr>
      <w:rFonts w:ascii="Cambria" w:hAnsi="Cambria" w:cs="Times New Roman"/>
      <w:b/>
      <w:bCs/>
      <w:kern w:val="32"/>
      <w:sz w:val="32"/>
      <w:szCs w:val="32"/>
      <w:lang w:val="nl-NL" w:eastAsia="nl-NL"/>
    </w:rPr>
  </w:style>
  <w:style w:type="character" w:customStyle="1" w:styleId="Titre2Car">
    <w:name w:val="Titre 2 Car"/>
    <w:link w:val="Titre2"/>
    <w:uiPriority w:val="99"/>
    <w:semiHidden/>
    <w:locked/>
    <w:rsid w:val="00FB6A49"/>
    <w:rPr>
      <w:rFonts w:ascii="Cambria" w:hAnsi="Cambria" w:cs="Times New Roman"/>
      <w:b/>
      <w:bCs/>
      <w:i/>
      <w:iCs/>
      <w:sz w:val="28"/>
      <w:szCs w:val="28"/>
      <w:lang w:val="nl-NL" w:eastAsia="nl-NL"/>
    </w:rPr>
  </w:style>
  <w:style w:type="paragraph" w:styleId="Textedebulles">
    <w:name w:val="Balloon Text"/>
    <w:basedOn w:val="Normal"/>
    <w:link w:val="TextedebullesCar"/>
    <w:uiPriority w:val="99"/>
    <w:semiHidden/>
    <w:rsid w:val="00885A88"/>
    <w:rPr>
      <w:rFonts w:ascii="Tahoma" w:hAnsi="Tahoma" w:cs="Tahoma"/>
      <w:sz w:val="16"/>
      <w:szCs w:val="16"/>
    </w:rPr>
  </w:style>
  <w:style w:type="character" w:customStyle="1" w:styleId="TextedebullesCar">
    <w:name w:val="Texte de bulles Car"/>
    <w:link w:val="Textedebulles"/>
    <w:uiPriority w:val="99"/>
    <w:semiHidden/>
    <w:locked/>
    <w:rsid w:val="00FB6A49"/>
    <w:rPr>
      <w:rFonts w:cs="Times New Roman"/>
      <w:sz w:val="2"/>
      <w:lang w:val="nl-NL" w:eastAsia="nl-NL"/>
    </w:rPr>
  </w:style>
  <w:style w:type="paragraph" w:styleId="Corpsdetexte">
    <w:name w:val="Body Text"/>
    <w:basedOn w:val="Normal"/>
    <w:link w:val="CorpsdetexteCar"/>
    <w:uiPriority w:val="99"/>
    <w:rsid w:val="00166331"/>
    <w:rPr>
      <w:sz w:val="20"/>
      <w:lang w:val="nl-BE"/>
    </w:rPr>
  </w:style>
  <w:style w:type="character" w:customStyle="1" w:styleId="CorpsdetexteCar">
    <w:name w:val="Corps de texte Car"/>
    <w:link w:val="Corpsdetexte"/>
    <w:uiPriority w:val="99"/>
    <w:semiHidden/>
    <w:locked/>
    <w:rsid w:val="00FB6A49"/>
    <w:rPr>
      <w:rFonts w:cs="Times New Roman"/>
      <w:sz w:val="24"/>
      <w:szCs w:val="24"/>
      <w:lang w:val="nl-NL" w:eastAsia="nl-NL"/>
    </w:rPr>
  </w:style>
  <w:style w:type="paragraph" w:styleId="Corpsdetexte2">
    <w:name w:val="Body Text 2"/>
    <w:basedOn w:val="Normal"/>
    <w:link w:val="Corpsdetexte2Car"/>
    <w:uiPriority w:val="99"/>
    <w:rsid w:val="00166331"/>
    <w:rPr>
      <w:sz w:val="18"/>
    </w:rPr>
  </w:style>
  <w:style w:type="character" w:customStyle="1" w:styleId="Corpsdetexte2Car">
    <w:name w:val="Corps de texte 2 Car"/>
    <w:link w:val="Corpsdetexte2"/>
    <w:uiPriority w:val="99"/>
    <w:semiHidden/>
    <w:locked/>
    <w:rsid w:val="00FB6A49"/>
    <w:rPr>
      <w:rFonts w:cs="Times New Roman"/>
      <w:sz w:val="24"/>
      <w:szCs w:val="24"/>
      <w:lang w:val="nl-NL" w:eastAsia="nl-NL"/>
    </w:rPr>
  </w:style>
  <w:style w:type="paragraph" w:styleId="Corpsdetexte3">
    <w:name w:val="Body Text 3"/>
    <w:basedOn w:val="Normal"/>
    <w:link w:val="Corpsdetexte3Car"/>
    <w:uiPriority w:val="99"/>
    <w:rsid w:val="00166331"/>
    <w:pPr>
      <w:jc w:val="center"/>
    </w:pPr>
    <w:rPr>
      <w:sz w:val="18"/>
      <w:lang w:val="nl-BE"/>
    </w:rPr>
  </w:style>
  <w:style w:type="character" w:customStyle="1" w:styleId="Corpsdetexte3Car">
    <w:name w:val="Corps de texte 3 Car"/>
    <w:link w:val="Corpsdetexte3"/>
    <w:uiPriority w:val="99"/>
    <w:semiHidden/>
    <w:locked/>
    <w:rsid w:val="00FB6A49"/>
    <w:rPr>
      <w:rFonts w:cs="Times New Roman"/>
      <w:sz w:val="16"/>
      <w:szCs w:val="16"/>
      <w:lang w:val="nl-NL" w:eastAsia="nl-NL"/>
    </w:rPr>
  </w:style>
  <w:style w:type="paragraph" w:styleId="Pieddepage">
    <w:name w:val="footer"/>
    <w:basedOn w:val="Normal"/>
    <w:link w:val="PieddepageCar"/>
    <w:uiPriority w:val="99"/>
    <w:rsid w:val="00166331"/>
    <w:pPr>
      <w:tabs>
        <w:tab w:val="center" w:pos="4153"/>
        <w:tab w:val="right" w:pos="8306"/>
      </w:tabs>
    </w:pPr>
  </w:style>
  <w:style w:type="character" w:customStyle="1" w:styleId="PieddepageCar">
    <w:name w:val="Pied de page Car"/>
    <w:link w:val="Pieddepage"/>
    <w:uiPriority w:val="99"/>
    <w:semiHidden/>
    <w:locked/>
    <w:rsid w:val="00FB6A49"/>
    <w:rPr>
      <w:rFonts w:cs="Times New Roman"/>
      <w:sz w:val="24"/>
      <w:szCs w:val="24"/>
      <w:lang w:val="nl-NL" w:eastAsia="nl-NL"/>
    </w:rPr>
  </w:style>
  <w:style w:type="character" w:styleId="Numrodepage">
    <w:name w:val="page number"/>
    <w:uiPriority w:val="99"/>
    <w:rsid w:val="00166331"/>
    <w:rPr>
      <w:rFonts w:cs="Times New Roman"/>
    </w:rPr>
  </w:style>
  <w:style w:type="paragraph" w:styleId="En-tte">
    <w:name w:val="header"/>
    <w:basedOn w:val="Normal"/>
    <w:link w:val="En-tteCar"/>
    <w:uiPriority w:val="99"/>
    <w:rsid w:val="00166331"/>
    <w:pPr>
      <w:tabs>
        <w:tab w:val="center" w:pos="4153"/>
        <w:tab w:val="right" w:pos="8306"/>
      </w:tabs>
    </w:pPr>
  </w:style>
  <w:style w:type="character" w:customStyle="1" w:styleId="En-tteCar">
    <w:name w:val="En-tête Car"/>
    <w:link w:val="En-tte"/>
    <w:uiPriority w:val="99"/>
    <w:semiHidden/>
    <w:locked/>
    <w:rsid w:val="00FB6A49"/>
    <w:rPr>
      <w:rFonts w:cs="Times New Roman"/>
      <w:sz w:val="24"/>
      <w:szCs w:val="24"/>
      <w:lang w:val="nl-NL" w:eastAsia="nl-NL"/>
    </w:rPr>
  </w:style>
  <w:style w:type="character" w:styleId="Lienhypertexte">
    <w:name w:val="Hyperlink"/>
    <w:uiPriority w:val="99"/>
    <w:rsid w:val="00166331"/>
    <w:rPr>
      <w:rFonts w:cs="Times New Roman"/>
      <w:color w:val="0000FF"/>
      <w:u w:val="single"/>
    </w:rPr>
  </w:style>
  <w:style w:type="character" w:styleId="lev">
    <w:name w:val="Strong"/>
    <w:uiPriority w:val="99"/>
    <w:qFormat/>
    <w:locked/>
    <w:rsid w:val="00806F61"/>
    <w:rPr>
      <w:rFonts w:cs="Times New Roman"/>
      <w:b/>
      <w:bCs/>
    </w:rPr>
  </w:style>
  <w:style w:type="table" w:customStyle="1" w:styleId="Grilledutableau2">
    <w:name w:val="Grille du tableau2"/>
    <w:basedOn w:val="TableauNormal"/>
    <w:next w:val="Grilledutableau"/>
    <w:uiPriority w:val="59"/>
    <w:rsid w:val="00917211"/>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locked/>
    <w:rsid w:val="00917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95BBC"/>
    <w:rPr>
      <w:sz w:val="16"/>
      <w:szCs w:val="16"/>
    </w:rPr>
  </w:style>
  <w:style w:type="paragraph" w:styleId="Commentaire">
    <w:name w:val="annotation text"/>
    <w:basedOn w:val="Normal"/>
    <w:link w:val="CommentaireCar"/>
    <w:uiPriority w:val="99"/>
    <w:semiHidden/>
    <w:unhideWhenUsed/>
    <w:rsid w:val="00D95BBC"/>
    <w:rPr>
      <w:sz w:val="20"/>
      <w:szCs w:val="20"/>
    </w:rPr>
  </w:style>
  <w:style w:type="character" w:customStyle="1" w:styleId="CommentaireCar">
    <w:name w:val="Commentaire Car"/>
    <w:basedOn w:val="Policepardfaut"/>
    <w:link w:val="Commentaire"/>
    <w:uiPriority w:val="99"/>
    <w:semiHidden/>
    <w:rsid w:val="00D95BBC"/>
    <w:rPr>
      <w:lang w:val="nl-NL" w:eastAsia="nl-NL"/>
    </w:rPr>
  </w:style>
  <w:style w:type="paragraph" w:styleId="Objetducommentaire">
    <w:name w:val="annotation subject"/>
    <w:basedOn w:val="Commentaire"/>
    <w:next w:val="Commentaire"/>
    <w:link w:val="ObjetducommentaireCar"/>
    <w:uiPriority w:val="99"/>
    <w:semiHidden/>
    <w:unhideWhenUsed/>
    <w:rsid w:val="00D95BBC"/>
    <w:rPr>
      <w:b/>
      <w:bCs/>
    </w:rPr>
  </w:style>
  <w:style w:type="character" w:customStyle="1" w:styleId="ObjetducommentaireCar">
    <w:name w:val="Objet du commentaire Car"/>
    <w:basedOn w:val="CommentaireCar"/>
    <w:link w:val="Objetducommentaire"/>
    <w:uiPriority w:val="99"/>
    <w:semiHidden/>
    <w:rsid w:val="00D95BBC"/>
    <w:rPr>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31"/>
    <w:rPr>
      <w:sz w:val="24"/>
      <w:szCs w:val="24"/>
      <w:lang w:val="nl-NL" w:eastAsia="nl-NL"/>
    </w:rPr>
  </w:style>
  <w:style w:type="paragraph" w:styleId="Titre1">
    <w:name w:val="heading 1"/>
    <w:basedOn w:val="Normal"/>
    <w:next w:val="Normal"/>
    <w:link w:val="Titre1Car"/>
    <w:uiPriority w:val="99"/>
    <w:qFormat/>
    <w:rsid w:val="00166331"/>
    <w:pPr>
      <w:keepNext/>
      <w:jc w:val="center"/>
      <w:outlineLvl w:val="0"/>
    </w:pPr>
    <w:rPr>
      <w:b/>
      <w:bCs/>
      <w:i/>
      <w:iCs/>
      <w:sz w:val="18"/>
    </w:rPr>
  </w:style>
  <w:style w:type="paragraph" w:styleId="Titre2">
    <w:name w:val="heading 2"/>
    <w:basedOn w:val="Normal"/>
    <w:next w:val="Normal"/>
    <w:link w:val="Titre2Car"/>
    <w:uiPriority w:val="99"/>
    <w:qFormat/>
    <w:rsid w:val="00166331"/>
    <w:pPr>
      <w:keepNext/>
      <w:jc w:val="center"/>
      <w:outlineLvl w:val="1"/>
    </w:pPr>
    <w:rPr>
      <w:b/>
      <w:bCs/>
      <w:sz w:val="18"/>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FB6A49"/>
    <w:rPr>
      <w:rFonts w:ascii="Cambria" w:hAnsi="Cambria" w:cs="Times New Roman"/>
      <w:b/>
      <w:bCs/>
      <w:kern w:val="32"/>
      <w:sz w:val="32"/>
      <w:szCs w:val="32"/>
      <w:lang w:val="nl-NL" w:eastAsia="nl-NL"/>
    </w:rPr>
  </w:style>
  <w:style w:type="character" w:customStyle="1" w:styleId="Titre2Car">
    <w:name w:val="Titre 2 Car"/>
    <w:link w:val="Titre2"/>
    <w:uiPriority w:val="99"/>
    <w:semiHidden/>
    <w:locked/>
    <w:rsid w:val="00FB6A49"/>
    <w:rPr>
      <w:rFonts w:ascii="Cambria" w:hAnsi="Cambria" w:cs="Times New Roman"/>
      <w:b/>
      <w:bCs/>
      <w:i/>
      <w:iCs/>
      <w:sz w:val="28"/>
      <w:szCs w:val="28"/>
      <w:lang w:val="nl-NL" w:eastAsia="nl-NL"/>
    </w:rPr>
  </w:style>
  <w:style w:type="paragraph" w:styleId="Textedebulles">
    <w:name w:val="Balloon Text"/>
    <w:basedOn w:val="Normal"/>
    <w:link w:val="TextedebullesCar"/>
    <w:uiPriority w:val="99"/>
    <w:semiHidden/>
    <w:rsid w:val="00885A88"/>
    <w:rPr>
      <w:rFonts w:ascii="Tahoma" w:hAnsi="Tahoma" w:cs="Tahoma"/>
      <w:sz w:val="16"/>
      <w:szCs w:val="16"/>
    </w:rPr>
  </w:style>
  <w:style w:type="character" w:customStyle="1" w:styleId="TextedebullesCar">
    <w:name w:val="Texte de bulles Car"/>
    <w:link w:val="Textedebulles"/>
    <w:uiPriority w:val="99"/>
    <w:semiHidden/>
    <w:locked/>
    <w:rsid w:val="00FB6A49"/>
    <w:rPr>
      <w:rFonts w:cs="Times New Roman"/>
      <w:sz w:val="2"/>
      <w:lang w:val="nl-NL" w:eastAsia="nl-NL"/>
    </w:rPr>
  </w:style>
  <w:style w:type="paragraph" w:styleId="Corpsdetexte">
    <w:name w:val="Body Text"/>
    <w:basedOn w:val="Normal"/>
    <w:link w:val="CorpsdetexteCar"/>
    <w:uiPriority w:val="99"/>
    <w:rsid w:val="00166331"/>
    <w:rPr>
      <w:sz w:val="20"/>
      <w:lang w:val="nl-BE"/>
    </w:rPr>
  </w:style>
  <w:style w:type="character" w:customStyle="1" w:styleId="CorpsdetexteCar">
    <w:name w:val="Corps de texte Car"/>
    <w:link w:val="Corpsdetexte"/>
    <w:uiPriority w:val="99"/>
    <w:semiHidden/>
    <w:locked/>
    <w:rsid w:val="00FB6A49"/>
    <w:rPr>
      <w:rFonts w:cs="Times New Roman"/>
      <w:sz w:val="24"/>
      <w:szCs w:val="24"/>
      <w:lang w:val="nl-NL" w:eastAsia="nl-NL"/>
    </w:rPr>
  </w:style>
  <w:style w:type="paragraph" w:styleId="Corpsdetexte2">
    <w:name w:val="Body Text 2"/>
    <w:basedOn w:val="Normal"/>
    <w:link w:val="Corpsdetexte2Car"/>
    <w:uiPriority w:val="99"/>
    <w:rsid w:val="00166331"/>
    <w:rPr>
      <w:sz w:val="18"/>
    </w:rPr>
  </w:style>
  <w:style w:type="character" w:customStyle="1" w:styleId="Corpsdetexte2Car">
    <w:name w:val="Corps de texte 2 Car"/>
    <w:link w:val="Corpsdetexte2"/>
    <w:uiPriority w:val="99"/>
    <w:semiHidden/>
    <w:locked/>
    <w:rsid w:val="00FB6A49"/>
    <w:rPr>
      <w:rFonts w:cs="Times New Roman"/>
      <w:sz w:val="24"/>
      <w:szCs w:val="24"/>
      <w:lang w:val="nl-NL" w:eastAsia="nl-NL"/>
    </w:rPr>
  </w:style>
  <w:style w:type="paragraph" w:styleId="Corpsdetexte3">
    <w:name w:val="Body Text 3"/>
    <w:basedOn w:val="Normal"/>
    <w:link w:val="Corpsdetexte3Car"/>
    <w:uiPriority w:val="99"/>
    <w:rsid w:val="00166331"/>
    <w:pPr>
      <w:jc w:val="center"/>
    </w:pPr>
    <w:rPr>
      <w:sz w:val="18"/>
      <w:lang w:val="nl-BE"/>
    </w:rPr>
  </w:style>
  <w:style w:type="character" w:customStyle="1" w:styleId="Corpsdetexte3Car">
    <w:name w:val="Corps de texte 3 Car"/>
    <w:link w:val="Corpsdetexte3"/>
    <w:uiPriority w:val="99"/>
    <w:semiHidden/>
    <w:locked/>
    <w:rsid w:val="00FB6A49"/>
    <w:rPr>
      <w:rFonts w:cs="Times New Roman"/>
      <w:sz w:val="16"/>
      <w:szCs w:val="16"/>
      <w:lang w:val="nl-NL" w:eastAsia="nl-NL"/>
    </w:rPr>
  </w:style>
  <w:style w:type="paragraph" w:styleId="Pieddepage">
    <w:name w:val="footer"/>
    <w:basedOn w:val="Normal"/>
    <w:link w:val="PieddepageCar"/>
    <w:uiPriority w:val="99"/>
    <w:rsid w:val="00166331"/>
    <w:pPr>
      <w:tabs>
        <w:tab w:val="center" w:pos="4153"/>
        <w:tab w:val="right" w:pos="8306"/>
      </w:tabs>
    </w:pPr>
  </w:style>
  <w:style w:type="character" w:customStyle="1" w:styleId="PieddepageCar">
    <w:name w:val="Pied de page Car"/>
    <w:link w:val="Pieddepage"/>
    <w:uiPriority w:val="99"/>
    <w:semiHidden/>
    <w:locked/>
    <w:rsid w:val="00FB6A49"/>
    <w:rPr>
      <w:rFonts w:cs="Times New Roman"/>
      <w:sz w:val="24"/>
      <w:szCs w:val="24"/>
      <w:lang w:val="nl-NL" w:eastAsia="nl-NL"/>
    </w:rPr>
  </w:style>
  <w:style w:type="character" w:styleId="Numrodepage">
    <w:name w:val="page number"/>
    <w:uiPriority w:val="99"/>
    <w:rsid w:val="00166331"/>
    <w:rPr>
      <w:rFonts w:cs="Times New Roman"/>
    </w:rPr>
  </w:style>
  <w:style w:type="paragraph" w:styleId="En-tte">
    <w:name w:val="header"/>
    <w:basedOn w:val="Normal"/>
    <w:link w:val="En-tteCar"/>
    <w:uiPriority w:val="99"/>
    <w:rsid w:val="00166331"/>
    <w:pPr>
      <w:tabs>
        <w:tab w:val="center" w:pos="4153"/>
        <w:tab w:val="right" w:pos="8306"/>
      </w:tabs>
    </w:pPr>
  </w:style>
  <w:style w:type="character" w:customStyle="1" w:styleId="En-tteCar">
    <w:name w:val="En-tête Car"/>
    <w:link w:val="En-tte"/>
    <w:uiPriority w:val="99"/>
    <w:semiHidden/>
    <w:locked/>
    <w:rsid w:val="00FB6A49"/>
    <w:rPr>
      <w:rFonts w:cs="Times New Roman"/>
      <w:sz w:val="24"/>
      <w:szCs w:val="24"/>
      <w:lang w:val="nl-NL" w:eastAsia="nl-NL"/>
    </w:rPr>
  </w:style>
  <w:style w:type="character" w:styleId="Lienhypertexte">
    <w:name w:val="Hyperlink"/>
    <w:uiPriority w:val="99"/>
    <w:rsid w:val="00166331"/>
    <w:rPr>
      <w:rFonts w:cs="Times New Roman"/>
      <w:color w:val="0000FF"/>
      <w:u w:val="single"/>
    </w:rPr>
  </w:style>
  <w:style w:type="character" w:styleId="lev">
    <w:name w:val="Strong"/>
    <w:uiPriority w:val="99"/>
    <w:qFormat/>
    <w:locked/>
    <w:rsid w:val="00806F61"/>
    <w:rPr>
      <w:rFonts w:cs="Times New Roman"/>
      <w:b/>
      <w:bCs/>
    </w:rPr>
  </w:style>
  <w:style w:type="table" w:customStyle="1" w:styleId="Grilledutableau2">
    <w:name w:val="Grille du tableau2"/>
    <w:basedOn w:val="TableauNormal"/>
    <w:next w:val="Grilledutableau"/>
    <w:uiPriority w:val="59"/>
    <w:rsid w:val="00917211"/>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locked/>
    <w:rsid w:val="00917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95BBC"/>
    <w:rPr>
      <w:sz w:val="16"/>
      <w:szCs w:val="16"/>
    </w:rPr>
  </w:style>
  <w:style w:type="paragraph" w:styleId="Commentaire">
    <w:name w:val="annotation text"/>
    <w:basedOn w:val="Normal"/>
    <w:link w:val="CommentaireCar"/>
    <w:uiPriority w:val="99"/>
    <w:semiHidden/>
    <w:unhideWhenUsed/>
    <w:rsid w:val="00D95BBC"/>
    <w:rPr>
      <w:sz w:val="20"/>
      <w:szCs w:val="20"/>
    </w:rPr>
  </w:style>
  <w:style w:type="character" w:customStyle="1" w:styleId="CommentaireCar">
    <w:name w:val="Commentaire Car"/>
    <w:basedOn w:val="Policepardfaut"/>
    <w:link w:val="Commentaire"/>
    <w:uiPriority w:val="99"/>
    <w:semiHidden/>
    <w:rsid w:val="00D95BBC"/>
    <w:rPr>
      <w:lang w:val="nl-NL" w:eastAsia="nl-NL"/>
    </w:rPr>
  </w:style>
  <w:style w:type="paragraph" w:styleId="Objetducommentaire">
    <w:name w:val="annotation subject"/>
    <w:basedOn w:val="Commentaire"/>
    <w:next w:val="Commentaire"/>
    <w:link w:val="ObjetducommentaireCar"/>
    <w:uiPriority w:val="99"/>
    <w:semiHidden/>
    <w:unhideWhenUsed/>
    <w:rsid w:val="00D95BBC"/>
    <w:rPr>
      <w:b/>
      <w:bCs/>
    </w:rPr>
  </w:style>
  <w:style w:type="character" w:customStyle="1" w:styleId="ObjetducommentaireCar">
    <w:name w:val="Objet du commentaire Car"/>
    <w:basedOn w:val="CommentaireCar"/>
    <w:link w:val="Objetducommentaire"/>
    <w:uiPriority w:val="99"/>
    <w:semiHidden/>
    <w:rsid w:val="00D95BBC"/>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34188">
      <w:bodyDiv w:val="1"/>
      <w:marLeft w:val="0"/>
      <w:marRight w:val="0"/>
      <w:marTop w:val="0"/>
      <w:marBottom w:val="0"/>
      <w:divBdr>
        <w:top w:val="none" w:sz="0" w:space="0" w:color="auto"/>
        <w:left w:val="none" w:sz="0" w:space="0" w:color="auto"/>
        <w:bottom w:val="none" w:sz="0" w:space="0" w:color="auto"/>
        <w:right w:val="none" w:sz="0" w:space="0" w:color="auto"/>
      </w:divBdr>
    </w:div>
    <w:div w:id="1497113596">
      <w:marLeft w:val="0"/>
      <w:marRight w:val="0"/>
      <w:marTop w:val="0"/>
      <w:marBottom w:val="0"/>
      <w:divBdr>
        <w:top w:val="none" w:sz="0" w:space="0" w:color="auto"/>
        <w:left w:val="none" w:sz="0" w:space="0" w:color="auto"/>
        <w:bottom w:val="none" w:sz="0" w:space="0" w:color="auto"/>
        <w:right w:val="none" w:sz="0" w:space="0" w:color="auto"/>
      </w:divBdr>
      <w:divsChild>
        <w:div w:id="1497113595">
          <w:marLeft w:val="0"/>
          <w:marRight w:val="0"/>
          <w:marTop w:val="0"/>
          <w:marBottom w:val="0"/>
          <w:divBdr>
            <w:top w:val="none" w:sz="0" w:space="0" w:color="auto"/>
            <w:left w:val="none" w:sz="0" w:space="0" w:color="auto"/>
            <w:bottom w:val="none" w:sz="0" w:space="0" w:color="auto"/>
            <w:right w:val="none" w:sz="0" w:space="0" w:color="auto"/>
          </w:divBdr>
          <w:divsChild>
            <w:div w:id="1497113619">
              <w:marLeft w:val="0"/>
              <w:marRight w:val="0"/>
              <w:marTop w:val="0"/>
              <w:marBottom w:val="0"/>
              <w:divBdr>
                <w:top w:val="none" w:sz="0" w:space="0" w:color="auto"/>
                <w:left w:val="none" w:sz="0" w:space="0" w:color="auto"/>
                <w:bottom w:val="none" w:sz="0" w:space="0" w:color="auto"/>
                <w:right w:val="none" w:sz="0" w:space="0" w:color="auto"/>
              </w:divBdr>
              <w:divsChild>
                <w:div w:id="1497113602">
                  <w:marLeft w:val="0"/>
                  <w:marRight w:val="0"/>
                  <w:marTop w:val="0"/>
                  <w:marBottom w:val="0"/>
                  <w:divBdr>
                    <w:top w:val="none" w:sz="0" w:space="0" w:color="auto"/>
                    <w:left w:val="none" w:sz="0" w:space="0" w:color="auto"/>
                    <w:bottom w:val="none" w:sz="0" w:space="0" w:color="auto"/>
                    <w:right w:val="none" w:sz="0" w:space="0" w:color="auto"/>
                  </w:divBdr>
                  <w:divsChild>
                    <w:div w:id="1497113593">
                      <w:marLeft w:val="0"/>
                      <w:marRight w:val="0"/>
                      <w:marTop w:val="0"/>
                      <w:marBottom w:val="0"/>
                      <w:divBdr>
                        <w:top w:val="none" w:sz="0" w:space="0" w:color="auto"/>
                        <w:left w:val="none" w:sz="0" w:space="0" w:color="auto"/>
                        <w:bottom w:val="none" w:sz="0" w:space="0" w:color="auto"/>
                        <w:right w:val="none" w:sz="0" w:space="0" w:color="auto"/>
                      </w:divBdr>
                      <w:divsChild>
                        <w:div w:id="1497113609">
                          <w:marLeft w:val="0"/>
                          <w:marRight w:val="0"/>
                          <w:marTop w:val="0"/>
                          <w:marBottom w:val="0"/>
                          <w:divBdr>
                            <w:top w:val="none" w:sz="0" w:space="0" w:color="auto"/>
                            <w:left w:val="none" w:sz="0" w:space="0" w:color="auto"/>
                            <w:bottom w:val="none" w:sz="0" w:space="0" w:color="auto"/>
                            <w:right w:val="none" w:sz="0" w:space="0" w:color="auto"/>
                          </w:divBdr>
                          <w:divsChild>
                            <w:div w:id="1497113614">
                              <w:marLeft w:val="0"/>
                              <w:marRight w:val="0"/>
                              <w:marTop w:val="0"/>
                              <w:marBottom w:val="0"/>
                              <w:divBdr>
                                <w:top w:val="none" w:sz="0" w:space="0" w:color="auto"/>
                                <w:left w:val="none" w:sz="0" w:space="0" w:color="auto"/>
                                <w:bottom w:val="none" w:sz="0" w:space="0" w:color="auto"/>
                                <w:right w:val="none" w:sz="0" w:space="0" w:color="auto"/>
                              </w:divBdr>
                              <w:divsChild>
                                <w:div w:id="1497113594">
                                  <w:marLeft w:val="0"/>
                                  <w:marRight w:val="0"/>
                                  <w:marTop w:val="0"/>
                                  <w:marBottom w:val="0"/>
                                  <w:divBdr>
                                    <w:top w:val="none" w:sz="0" w:space="0" w:color="auto"/>
                                    <w:left w:val="none" w:sz="0" w:space="0" w:color="auto"/>
                                    <w:bottom w:val="none" w:sz="0" w:space="0" w:color="auto"/>
                                    <w:right w:val="none" w:sz="0" w:space="0" w:color="auto"/>
                                  </w:divBdr>
                                  <w:divsChild>
                                    <w:div w:id="1497113610">
                                      <w:marLeft w:val="0"/>
                                      <w:marRight w:val="0"/>
                                      <w:marTop w:val="0"/>
                                      <w:marBottom w:val="0"/>
                                      <w:divBdr>
                                        <w:top w:val="none" w:sz="0" w:space="0" w:color="auto"/>
                                        <w:left w:val="none" w:sz="0" w:space="0" w:color="auto"/>
                                        <w:bottom w:val="none" w:sz="0" w:space="0" w:color="auto"/>
                                        <w:right w:val="none" w:sz="0" w:space="0" w:color="auto"/>
                                      </w:divBdr>
                                      <w:divsChild>
                                        <w:div w:id="1497113606">
                                          <w:marLeft w:val="0"/>
                                          <w:marRight w:val="0"/>
                                          <w:marTop w:val="0"/>
                                          <w:marBottom w:val="0"/>
                                          <w:divBdr>
                                            <w:top w:val="none" w:sz="0" w:space="0" w:color="auto"/>
                                            <w:left w:val="none" w:sz="0" w:space="0" w:color="auto"/>
                                            <w:bottom w:val="none" w:sz="0" w:space="0" w:color="auto"/>
                                            <w:right w:val="none" w:sz="0" w:space="0" w:color="auto"/>
                                          </w:divBdr>
                                          <w:divsChild>
                                            <w:div w:id="1497113587">
                                              <w:marLeft w:val="0"/>
                                              <w:marRight w:val="0"/>
                                              <w:marTop w:val="0"/>
                                              <w:marBottom w:val="0"/>
                                              <w:divBdr>
                                                <w:top w:val="none" w:sz="0" w:space="0" w:color="auto"/>
                                                <w:left w:val="none" w:sz="0" w:space="0" w:color="auto"/>
                                                <w:bottom w:val="none" w:sz="0" w:space="0" w:color="auto"/>
                                                <w:right w:val="none" w:sz="0" w:space="0" w:color="auto"/>
                                              </w:divBdr>
                                              <w:divsChild>
                                                <w:div w:id="1497113604">
                                                  <w:marLeft w:val="0"/>
                                                  <w:marRight w:val="0"/>
                                                  <w:marTop w:val="0"/>
                                                  <w:marBottom w:val="0"/>
                                                  <w:divBdr>
                                                    <w:top w:val="none" w:sz="0" w:space="0" w:color="auto"/>
                                                    <w:left w:val="none" w:sz="0" w:space="0" w:color="auto"/>
                                                    <w:bottom w:val="none" w:sz="0" w:space="0" w:color="auto"/>
                                                    <w:right w:val="none" w:sz="0" w:space="0" w:color="auto"/>
                                                  </w:divBdr>
                                                  <w:divsChild>
                                                    <w:div w:id="1497113608">
                                                      <w:marLeft w:val="0"/>
                                                      <w:marRight w:val="0"/>
                                                      <w:marTop w:val="0"/>
                                                      <w:marBottom w:val="0"/>
                                                      <w:divBdr>
                                                        <w:top w:val="none" w:sz="0" w:space="0" w:color="auto"/>
                                                        <w:left w:val="none" w:sz="0" w:space="0" w:color="auto"/>
                                                        <w:bottom w:val="none" w:sz="0" w:space="0" w:color="auto"/>
                                                        <w:right w:val="none" w:sz="0" w:space="0" w:color="auto"/>
                                                      </w:divBdr>
                                                      <w:divsChild>
                                                        <w:div w:id="1497113605">
                                                          <w:marLeft w:val="0"/>
                                                          <w:marRight w:val="0"/>
                                                          <w:marTop w:val="0"/>
                                                          <w:marBottom w:val="0"/>
                                                          <w:divBdr>
                                                            <w:top w:val="none" w:sz="0" w:space="0" w:color="auto"/>
                                                            <w:left w:val="none" w:sz="0" w:space="0" w:color="auto"/>
                                                            <w:bottom w:val="none" w:sz="0" w:space="0" w:color="auto"/>
                                                            <w:right w:val="none" w:sz="0" w:space="0" w:color="auto"/>
                                                          </w:divBdr>
                                                          <w:divsChild>
                                                            <w:div w:id="1497113586">
                                                              <w:marLeft w:val="0"/>
                                                              <w:marRight w:val="0"/>
                                                              <w:marTop w:val="0"/>
                                                              <w:marBottom w:val="0"/>
                                                              <w:divBdr>
                                                                <w:top w:val="none" w:sz="0" w:space="0" w:color="auto"/>
                                                                <w:left w:val="none" w:sz="0" w:space="0" w:color="auto"/>
                                                                <w:bottom w:val="none" w:sz="0" w:space="0" w:color="auto"/>
                                                                <w:right w:val="none" w:sz="0" w:space="0" w:color="auto"/>
                                                              </w:divBdr>
                                                              <w:divsChild>
                                                                <w:div w:id="1497113590">
                                                                  <w:marLeft w:val="0"/>
                                                                  <w:marRight w:val="0"/>
                                                                  <w:marTop w:val="0"/>
                                                                  <w:marBottom w:val="0"/>
                                                                  <w:divBdr>
                                                                    <w:top w:val="none" w:sz="0" w:space="0" w:color="auto"/>
                                                                    <w:left w:val="none" w:sz="0" w:space="0" w:color="auto"/>
                                                                    <w:bottom w:val="none" w:sz="0" w:space="0" w:color="auto"/>
                                                                    <w:right w:val="none" w:sz="0" w:space="0" w:color="auto"/>
                                                                  </w:divBdr>
                                                                  <w:divsChild>
                                                                    <w:div w:id="1497113588">
                                                                      <w:marLeft w:val="0"/>
                                                                      <w:marRight w:val="0"/>
                                                                      <w:marTop w:val="0"/>
                                                                      <w:marBottom w:val="0"/>
                                                                      <w:divBdr>
                                                                        <w:top w:val="none" w:sz="0" w:space="0" w:color="auto"/>
                                                                        <w:left w:val="none" w:sz="0" w:space="0" w:color="auto"/>
                                                                        <w:bottom w:val="none" w:sz="0" w:space="0" w:color="auto"/>
                                                                        <w:right w:val="none" w:sz="0" w:space="0" w:color="auto"/>
                                                                      </w:divBdr>
                                                                      <w:divsChild>
                                                                        <w:div w:id="1497113598">
                                                                          <w:marLeft w:val="0"/>
                                                                          <w:marRight w:val="0"/>
                                                                          <w:marTop w:val="0"/>
                                                                          <w:marBottom w:val="0"/>
                                                                          <w:divBdr>
                                                                            <w:top w:val="none" w:sz="0" w:space="0" w:color="auto"/>
                                                                            <w:left w:val="none" w:sz="0" w:space="0" w:color="auto"/>
                                                                            <w:bottom w:val="none" w:sz="0" w:space="0" w:color="auto"/>
                                                                            <w:right w:val="none" w:sz="0" w:space="0" w:color="auto"/>
                                                                          </w:divBdr>
                                                                          <w:divsChild>
                                                                            <w:div w:id="1497113600">
                                                                              <w:marLeft w:val="0"/>
                                                                              <w:marRight w:val="0"/>
                                                                              <w:marTop w:val="0"/>
                                                                              <w:marBottom w:val="0"/>
                                                                              <w:divBdr>
                                                                                <w:top w:val="none" w:sz="0" w:space="0" w:color="auto"/>
                                                                                <w:left w:val="none" w:sz="0" w:space="0" w:color="auto"/>
                                                                                <w:bottom w:val="none" w:sz="0" w:space="0" w:color="auto"/>
                                                                                <w:right w:val="none" w:sz="0" w:space="0" w:color="auto"/>
                                                                              </w:divBdr>
                                                                              <w:divsChild>
                                                                                <w:div w:id="1497113607">
                                                                                  <w:marLeft w:val="0"/>
                                                                                  <w:marRight w:val="0"/>
                                                                                  <w:marTop w:val="0"/>
                                                                                  <w:marBottom w:val="0"/>
                                                                                  <w:divBdr>
                                                                                    <w:top w:val="none" w:sz="0" w:space="0" w:color="auto"/>
                                                                                    <w:left w:val="none" w:sz="0" w:space="0" w:color="auto"/>
                                                                                    <w:bottom w:val="none" w:sz="0" w:space="0" w:color="auto"/>
                                                                                    <w:right w:val="none" w:sz="0" w:space="0" w:color="auto"/>
                                                                                  </w:divBdr>
                                                                                  <w:divsChild>
                                                                                    <w:div w:id="1497113597">
                                                                                      <w:marLeft w:val="0"/>
                                                                                      <w:marRight w:val="0"/>
                                                                                      <w:marTop w:val="0"/>
                                                                                      <w:marBottom w:val="0"/>
                                                                                      <w:divBdr>
                                                                                        <w:top w:val="none" w:sz="0" w:space="0" w:color="auto"/>
                                                                                        <w:left w:val="none" w:sz="0" w:space="0" w:color="auto"/>
                                                                                        <w:bottom w:val="none" w:sz="0" w:space="0" w:color="auto"/>
                                                                                        <w:right w:val="none" w:sz="0" w:space="0" w:color="auto"/>
                                                                                      </w:divBdr>
                                                                                      <w:divsChild>
                                                                                        <w:div w:id="1497113612">
                                                                                          <w:marLeft w:val="0"/>
                                                                                          <w:marRight w:val="0"/>
                                                                                          <w:marTop w:val="0"/>
                                                                                          <w:marBottom w:val="0"/>
                                                                                          <w:divBdr>
                                                                                            <w:top w:val="none" w:sz="0" w:space="0" w:color="auto"/>
                                                                                            <w:left w:val="none" w:sz="0" w:space="0" w:color="auto"/>
                                                                                            <w:bottom w:val="none" w:sz="0" w:space="0" w:color="auto"/>
                                                                                            <w:right w:val="none" w:sz="0" w:space="0" w:color="auto"/>
                                                                                          </w:divBdr>
                                                                                          <w:divsChild>
                                                                                            <w:div w:id="1497113618">
                                                                                              <w:marLeft w:val="0"/>
                                                                                              <w:marRight w:val="0"/>
                                                                                              <w:marTop w:val="0"/>
                                                                                              <w:marBottom w:val="0"/>
                                                                                              <w:divBdr>
                                                                                                <w:top w:val="none" w:sz="0" w:space="0" w:color="auto"/>
                                                                                                <w:left w:val="none" w:sz="0" w:space="0" w:color="auto"/>
                                                                                                <w:bottom w:val="none" w:sz="0" w:space="0" w:color="auto"/>
                                                                                                <w:right w:val="none" w:sz="0" w:space="0" w:color="auto"/>
                                                                                              </w:divBdr>
                                                                                              <w:divsChild>
                                                                                                <w:div w:id="1497113599">
                                                                                                  <w:marLeft w:val="0"/>
                                                                                                  <w:marRight w:val="0"/>
                                                                                                  <w:marTop w:val="0"/>
                                                                                                  <w:marBottom w:val="0"/>
                                                                                                  <w:divBdr>
                                                                                                    <w:top w:val="none" w:sz="0" w:space="0" w:color="auto"/>
                                                                                                    <w:left w:val="none" w:sz="0" w:space="0" w:color="auto"/>
                                                                                                    <w:bottom w:val="none" w:sz="0" w:space="0" w:color="auto"/>
                                                                                                    <w:right w:val="none" w:sz="0" w:space="0" w:color="auto"/>
                                                                                                  </w:divBdr>
                                                                                                  <w:divsChild>
                                                                                                    <w:div w:id="1497113615">
                                                                                                      <w:marLeft w:val="0"/>
                                                                                                      <w:marRight w:val="0"/>
                                                                                                      <w:marTop w:val="0"/>
                                                                                                      <w:marBottom w:val="0"/>
                                                                                                      <w:divBdr>
                                                                                                        <w:top w:val="none" w:sz="0" w:space="0" w:color="auto"/>
                                                                                                        <w:left w:val="none" w:sz="0" w:space="0" w:color="auto"/>
                                                                                                        <w:bottom w:val="none" w:sz="0" w:space="0" w:color="auto"/>
                                                                                                        <w:right w:val="none" w:sz="0" w:space="0" w:color="auto"/>
                                                                                                      </w:divBdr>
                                                                                                      <w:divsChild>
                                                                                                        <w:div w:id="1497113616">
                                                                                                          <w:marLeft w:val="0"/>
                                                                                                          <w:marRight w:val="0"/>
                                                                                                          <w:marTop w:val="0"/>
                                                                                                          <w:marBottom w:val="0"/>
                                                                                                          <w:divBdr>
                                                                                                            <w:top w:val="none" w:sz="0" w:space="0" w:color="auto"/>
                                                                                                            <w:left w:val="none" w:sz="0" w:space="0" w:color="auto"/>
                                                                                                            <w:bottom w:val="none" w:sz="0" w:space="0" w:color="auto"/>
                                                                                                            <w:right w:val="none" w:sz="0" w:space="0" w:color="auto"/>
                                                                                                          </w:divBdr>
                                                                                                          <w:divsChild>
                                                                                                            <w:div w:id="1497113592">
                                                                                                              <w:marLeft w:val="0"/>
                                                                                                              <w:marRight w:val="0"/>
                                                                                                              <w:marTop w:val="0"/>
                                                                                                              <w:marBottom w:val="0"/>
                                                                                                              <w:divBdr>
                                                                                                                <w:top w:val="none" w:sz="0" w:space="0" w:color="auto"/>
                                                                                                                <w:left w:val="none" w:sz="0" w:space="0" w:color="auto"/>
                                                                                                                <w:bottom w:val="none" w:sz="0" w:space="0" w:color="auto"/>
                                                                                                                <w:right w:val="none" w:sz="0" w:space="0" w:color="auto"/>
                                                                                                              </w:divBdr>
                                                                                                              <w:divsChild>
                                                                                                                <w:div w:id="1497113591">
                                                                                                                  <w:marLeft w:val="0"/>
                                                                                                                  <w:marRight w:val="0"/>
                                                                                                                  <w:marTop w:val="0"/>
                                                                                                                  <w:marBottom w:val="0"/>
                                                                                                                  <w:divBdr>
                                                                                                                    <w:top w:val="none" w:sz="0" w:space="0" w:color="auto"/>
                                                                                                                    <w:left w:val="none" w:sz="0" w:space="0" w:color="auto"/>
                                                                                                                    <w:bottom w:val="none" w:sz="0" w:space="0" w:color="auto"/>
                                                                                                                    <w:right w:val="none" w:sz="0" w:space="0" w:color="auto"/>
                                                                                                                  </w:divBdr>
                                                                                                                  <w:divsChild>
                                                                                                                    <w:div w:id="1497113589">
                                                                                                                      <w:marLeft w:val="0"/>
                                                                                                                      <w:marRight w:val="0"/>
                                                                                                                      <w:marTop w:val="0"/>
                                                                                                                      <w:marBottom w:val="0"/>
                                                                                                                      <w:divBdr>
                                                                                                                        <w:top w:val="none" w:sz="0" w:space="0" w:color="auto"/>
                                                                                                                        <w:left w:val="none" w:sz="0" w:space="0" w:color="auto"/>
                                                                                                                        <w:bottom w:val="none" w:sz="0" w:space="0" w:color="auto"/>
                                                                                                                        <w:right w:val="none" w:sz="0" w:space="0" w:color="auto"/>
                                                                                                                      </w:divBdr>
                                                                                                                      <w:divsChild>
                                                                                                                        <w:div w:id="1497113601">
                                                                                                                          <w:marLeft w:val="0"/>
                                                                                                                          <w:marRight w:val="0"/>
                                                                                                                          <w:marTop w:val="0"/>
                                                                                                                          <w:marBottom w:val="0"/>
                                                                                                                          <w:divBdr>
                                                                                                                            <w:top w:val="none" w:sz="0" w:space="0" w:color="auto"/>
                                                                                                                            <w:left w:val="none" w:sz="0" w:space="0" w:color="auto"/>
                                                                                                                            <w:bottom w:val="none" w:sz="0" w:space="0" w:color="auto"/>
                                                                                                                            <w:right w:val="none" w:sz="0" w:space="0" w:color="auto"/>
                                                                                                                          </w:divBdr>
                                                                                                                          <w:divsChild>
                                                                                                                            <w:div w:id="1497113617">
                                                                                                                              <w:marLeft w:val="0"/>
                                                                                                                              <w:marRight w:val="0"/>
                                                                                                                              <w:marTop w:val="0"/>
                                                                                                                              <w:marBottom w:val="0"/>
                                                                                                                              <w:divBdr>
                                                                                                                                <w:top w:val="none" w:sz="0" w:space="0" w:color="auto"/>
                                                                                                                                <w:left w:val="none" w:sz="0" w:space="0" w:color="auto"/>
                                                                                                                                <w:bottom w:val="none" w:sz="0" w:space="0" w:color="auto"/>
                                                                                                                                <w:right w:val="none" w:sz="0" w:space="0" w:color="auto"/>
                                                                                                                              </w:divBdr>
                                                                                                                              <w:divsChild>
                                                                                                                                <w:div w:id="1497113613">
                                                                                                                                  <w:marLeft w:val="0"/>
                                                                                                                                  <w:marRight w:val="0"/>
                                                                                                                                  <w:marTop w:val="0"/>
                                                                                                                                  <w:marBottom w:val="0"/>
                                                                                                                                  <w:divBdr>
                                                                                                                                    <w:top w:val="none" w:sz="0" w:space="0" w:color="auto"/>
                                                                                                                                    <w:left w:val="none" w:sz="0" w:space="0" w:color="auto"/>
                                                                                                                                    <w:bottom w:val="none" w:sz="0" w:space="0" w:color="auto"/>
                                                                                                                                    <w:right w:val="none" w:sz="0" w:space="0" w:color="auto"/>
                                                                                                                                  </w:divBdr>
                                                                                                                                  <w:divsChild>
                                                                                                                                    <w:div w:id="1497113603">
                                                                                                                                      <w:marLeft w:val="0"/>
                                                                                                                                      <w:marRight w:val="0"/>
                                                                                                                                      <w:marTop w:val="0"/>
                                                                                                                                      <w:marBottom w:val="0"/>
                                                                                                                                      <w:divBdr>
                                                                                                                                        <w:top w:val="none" w:sz="0" w:space="0" w:color="auto"/>
                                                                                                                                        <w:left w:val="none" w:sz="0" w:space="0" w:color="auto"/>
                                                                                                                                        <w:bottom w:val="none" w:sz="0" w:space="0" w:color="auto"/>
                                                                                                                                        <w:right w:val="none" w:sz="0" w:space="0" w:color="auto"/>
                                                                                                                                      </w:divBdr>
                                                                                                                                      <w:divsChild>
                                                                                                                                        <w:div w:id="14971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2.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BeArchived xmlns="3b75fe59-8faf-4761-93b6-b56a35a79251" xsi:nil="true"/>
    <TaxCatchAll xmlns="3b75fe59-8faf-4761-93b6-b56a35a79251" xsi:nil="true"/>
    <p5e7a70900b24fdf9bcfb9b5fc846c60 xmlns="3b75fe59-8faf-4761-93b6-b56a35a79251">
      <Terms xmlns="http://schemas.microsoft.com/office/infopath/2007/PartnerControls"/>
    </p5e7a70900b24fdf9bcfb9b5fc846c6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EDCEFE7C95E24187E81D3DA8234CE7" ma:contentTypeVersion="12" ma:contentTypeDescription="Create a new document." ma:contentTypeScope="" ma:versionID="054bbc6feadcc5774ea113de2c06d179">
  <xsd:schema xmlns:xsd="http://www.w3.org/2001/XMLSchema" xmlns:xs="http://www.w3.org/2001/XMLSchema" xmlns:p="http://schemas.microsoft.com/office/2006/metadata/properties" xmlns:ns2="3b75fe59-8faf-4761-93b6-b56a35a79251" xmlns:ns3="631f1aef-4e9c-41fa-b0b8-859ae30f6a6c" targetNamespace="http://schemas.microsoft.com/office/2006/metadata/properties" ma:root="true" ma:fieldsID="3fa7137e09b469879a1ef5aa44b970b6" ns2:_="" ns3:_="">
    <xsd:import namespace="3b75fe59-8faf-4761-93b6-b56a35a79251"/>
    <xsd:import namespace="631f1aef-4e9c-41fa-b0b8-859ae30f6a6c"/>
    <xsd:element name="properties">
      <xsd:complexType>
        <xsd:sequence>
          <xsd:element name="documentManagement">
            <xsd:complexType>
              <xsd:all>
                <xsd:element ref="ns2:p5e7a70900b24fdf9bcfb9b5fc846c60" minOccurs="0"/>
                <xsd:element ref="ns2:TaxCatchAll" minOccurs="0"/>
                <xsd:element ref="ns2:TaxCatchAllLabel" minOccurs="0"/>
                <xsd:element ref="ns2:ToBeArchive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fe59-8faf-4761-93b6-b56a35a79251" elementFormDefault="qualified">
    <xsd:import namespace="http://schemas.microsoft.com/office/2006/documentManagement/types"/>
    <xsd:import namespace="http://schemas.microsoft.com/office/infopath/2007/PartnerControls"/>
    <xsd:element name="p5e7a70900b24fdf9bcfb9b5fc846c60" ma:index="8" nillable="true" ma:taxonomy="true" ma:internalName="p5e7a70900b24fdf9bcfb9b5fc846c60" ma:taxonomyFieldName="ArchiveCode" ma:displayName="Archive code" ma:default="" ma:fieldId="{95e7a709-00b2-4fdf-9bcf-b9b5fc846c60}" ma:sspId="8710b318-ea48-4423-a308-0e87359dff93" ma:termSetId="eca26591-3e39-4461-87f0-273b620e323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54b7c4f-360b-4af4-93fd-397f6b3ee70c}" ma:internalName="TaxCatchAll" ma:showField="CatchAllData" ma:web="3b75fe59-8faf-4761-93b6-b56a35a79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54b7c4f-360b-4af4-93fd-397f6b3ee70c}" ma:internalName="TaxCatchAllLabel" ma:readOnly="true" ma:showField="CatchAllDataLabel" ma:web="3b75fe59-8faf-4761-93b6-b56a35a79251">
      <xsd:complexType>
        <xsd:complexContent>
          <xsd:extension base="dms:MultiChoiceLookup">
            <xsd:sequence>
              <xsd:element name="Value" type="dms:Lookup" maxOccurs="unbounded" minOccurs="0" nillable="true"/>
            </xsd:sequence>
          </xsd:extension>
        </xsd:complexContent>
      </xsd:complexType>
    </xsd:element>
    <xsd:element name="ToBeArchived" ma:index="12" nillable="true" ma:displayName="To be archived" ma:internalName="ToBeArchived">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f1aef-4e9c-41fa-b0b8-859ae30f6a6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DocAve xmlns="http://www.AvePoint.com/sharepoint2007/v5/contenttype/list" CTID="0x01010046BA669B23CC9A409343B41E0D23DC23"/>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676A-2C77-425D-9582-990F6C8C012C}">
  <ds:schemaRefs>
    <ds:schemaRef ds:uri="http://schemas.microsoft.com/sharepoint/v3/contenttype/forms"/>
  </ds:schemaRefs>
</ds:datastoreItem>
</file>

<file path=customXml/itemProps2.xml><?xml version="1.0" encoding="utf-8"?>
<ds:datastoreItem xmlns:ds="http://schemas.openxmlformats.org/officeDocument/2006/customXml" ds:itemID="{8A92672D-92BA-45F0-9133-C4E948178E7F}">
  <ds:schemaRefs>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EA9A062-DB02-4DFF-BB9A-EAD28BB4250E}"/>
</file>

<file path=customXml/itemProps4.xml><?xml version="1.0" encoding="utf-8"?>
<ds:datastoreItem xmlns:ds="http://schemas.openxmlformats.org/officeDocument/2006/customXml" ds:itemID="{9CD7B486-506E-4765-9843-7545BE07594D}">
  <ds:schemaRefs>
    <ds:schemaRef ds:uri="http://www.AvePoint.com/sharepoint2007/v5/contenttype/list"/>
  </ds:schemaRefs>
</ds:datastoreItem>
</file>

<file path=customXml/itemProps5.xml><?xml version="1.0" encoding="utf-8"?>
<ds:datastoreItem xmlns:ds="http://schemas.openxmlformats.org/officeDocument/2006/customXml" ds:itemID="{861FB71F-30CA-415D-9437-7DCCB1FA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3002</Characters>
  <Application>Microsoft Office Word</Application>
  <DocSecurity>0</DocSecurity>
  <Lines>200</Lines>
  <Paragraphs>102</Paragraphs>
  <ScaleCrop>false</ScaleCrop>
  <HeadingPairs>
    <vt:vector size="2" baseType="variant">
      <vt:variant>
        <vt:lpstr>Titre</vt:lpstr>
      </vt:variant>
      <vt:variant>
        <vt:i4>1</vt:i4>
      </vt:variant>
    </vt:vector>
  </HeadingPairs>
  <TitlesOfParts>
    <vt:vector size="1" baseType="lpstr">
      <vt:lpstr>Methodologie en creativiteit</vt:lpstr>
    </vt:vector>
  </TitlesOfParts>
  <Company>sliver</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Methodologie en creativiteit</dc:title>
  <dc:creator>pfwak</dc:creator>
  <cp:lastModifiedBy>Pirsoul Elise - D4.4</cp:lastModifiedBy>
  <cp:revision>4</cp:revision>
  <cp:lastPrinted>2019-04-30T12:46:00Z</cp:lastPrinted>
  <dcterms:created xsi:type="dcterms:W3CDTF">2019-03-26T13:19:00Z</dcterms:created>
  <dcterms:modified xsi:type="dcterms:W3CDTF">2019-04-30T12:49:00Z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2496cfb0-303d-4354-9f96-71a89ab4302c</vt:lpwstr>
  </property>
  <property fmtid="{D5CDD505-2E9C-101B-9397-08002B2CF9AE}" pid="3" name="ContentTypeId">
    <vt:lpwstr>0x01010092EDCEFE7C95E24187E81D3DA8234CE7</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y fmtid="{D5CDD505-2E9C-101B-9397-08002B2CF9AE}" pid="6" name="ArchiveCode">
    <vt:lpwstr/>
  </property>
</Properties>
</file>